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39B" w:rsidRDefault="00BF239B" w:rsidP="00E53243">
      <w:pPr>
        <w:pStyle w:val="TableParagraph"/>
        <w:ind w:left="0"/>
        <w:rPr>
          <w:b/>
          <w:sz w:val="24"/>
        </w:rPr>
      </w:pPr>
    </w:p>
    <w:tbl>
      <w:tblPr>
        <w:tblStyle w:val="a8"/>
        <w:tblW w:w="10435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324"/>
      </w:tblGrid>
      <w:tr w:rsidR="00926B64" w:rsidTr="00783A14">
        <w:tc>
          <w:tcPr>
            <w:tcW w:w="4111" w:type="dxa"/>
          </w:tcPr>
          <w:p w:rsidR="00926B64" w:rsidRDefault="00026392" w:rsidP="00E53243">
            <w:pPr>
              <w:pStyle w:val="TableParagraph"/>
              <w:ind w:left="0" w:right="-12"/>
              <w:jc w:val="center"/>
              <w:rPr>
                <w:b/>
                <w:sz w:val="24"/>
              </w:rPr>
            </w:pPr>
            <w:proofErr w:type="spellStart"/>
            <w:r w:rsidRPr="00026392">
              <w:rPr>
                <w:b/>
                <w:sz w:val="36"/>
              </w:rPr>
              <w:t>Млинівський</w:t>
            </w:r>
            <w:proofErr w:type="spellEnd"/>
            <w:r w:rsidRPr="00026392">
              <w:rPr>
                <w:b/>
                <w:sz w:val="36"/>
              </w:rPr>
              <w:t xml:space="preserve"> </w:t>
            </w:r>
            <w:proofErr w:type="spellStart"/>
            <w:r w:rsidRPr="00026392">
              <w:rPr>
                <w:b/>
                <w:sz w:val="36"/>
              </w:rPr>
              <w:t>технол</w:t>
            </w:r>
            <w:r w:rsidRPr="00026392">
              <w:rPr>
                <w:b/>
                <w:sz w:val="36"/>
              </w:rPr>
              <w:t>о</w:t>
            </w:r>
            <w:r w:rsidRPr="00026392">
              <w:rPr>
                <w:b/>
                <w:sz w:val="36"/>
              </w:rPr>
              <w:t>го-економічний</w:t>
            </w:r>
            <w:proofErr w:type="spellEnd"/>
            <w:r w:rsidRPr="00026392">
              <w:rPr>
                <w:b/>
                <w:sz w:val="36"/>
              </w:rPr>
              <w:t xml:space="preserve"> фах</w:t>
            </w:r>
            <w:r w:rsidRPr="00026392">
              <w:rPr>
                <w:b/>
                <w:sz w:val="36"/>
              </w:rPr>
              <w:t>о</w:t>
            </w:r>
            <w:r w:rsidRPr="00026392">
              <w:rPr>
                <w:b/>
                <w:sz w:val="36"/>
              </w:rPr>
              <w:t>вий коледж</w:t>
            </w:r>
          </w:p>
        </w:tc>
        <w:tc>
          <w:tcPr>
            <w:tcW w:w="6324" w:type="dxa"/>
            <w:vAlign w:val="center"/>
          </w:tcPr>
          <w:p w:rsidR="00926B64" w:rsidRDefault="00926B64" w:rsidP="00E53243">
            <w:pPr>
              <w:pStyle w:val="TableParagraph"/>
              <w:ind w:left="0" w:right="-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СИЛАБУС НАВЧАЛЬН</w:t>
            </w:r>
            <w:r w:rsidR="00783A14">
              <w:rPr>
                <w:b/>
                <w:sz w:val="24"/>
              </w:rPr>
              <w:t>О</w:t>
            </w:r>
            <w:r>
              <w:rPr>
                <w:b/>
                <w:sz w:val="24"/>
              </w:rPr>
              <w:t>Ї ДИСЦИПЛІНИ</w:t>
            </w:r>
          </w:p>
          <w:p w:rsidR="00926B64" w:rsidRPr="0096757A" w:rsidRDefault="0096757A" w:rsidP="0096757A">
            <w:pPr>
              <w:pStyle w:val="TableParagraph"/>
              <w:ind w:left="0" w:right="-21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  <w:lang w:val="ru-RU"/>
              </w:rPr>
              <w:t xml:space="preserve">      </w:t>
            </w:r>
            <w:r w:rsidR="000B71CA">
              <w:rPr>
                <w:b/>
                <w:caps/>
                <w:sz w:val="28"/>
                <w:szCs w:val="28"/>
                <w:lang w:val="ru-RU"/>
              </w:rPr>
              <w:t xml:space="preserve">    </w:t>
            </w:r>
            <w:proofErr w:type="gramStart"/>
            <w:r w:rsidR="000B71CA">
              <w:rPr>
                <w:b/>
                <w:caps/>
                <w:sz w:val="28"/>
                <w:szCs w:val="28"/>
                <w:lang w:val="ru-RU"/>
              </w:rPr>
              <w:t>Вступ</w:t>
            </w:r>
            <w:proofErr w:type="gramEnd"/>
            <w:r w:rsidR="000B71CA">
              <w:rPr>
                <w:b/>
                <w:caps/>
                <w:sz w:val="28"/>
                <w:szCs w:val="28"/>
                <w:lang w:val="ru-RU"/>
              </w:rPr>
              <w:t xml:space="preserve"> до спеціальності</w:t>
            </w:r>
          </w:p>
          <w:p w:rsidR="00926B64" w:rsidRDefault="00926B64" w:rsidP="00E53243">
            <w:pPr>
              <w:pStyle w:val="TableParagraph"/>
              <w:ind w:left="0" w:right="-52"/>
              <w:jc w:val="center"/>
              <w:rPr>
                <w:b/>
                <w:sz w:val="24"/>
              </w:rPr>
            </w:pPr>
          </w:p>
        </w:tc>
      </w:tr>
    </w:tbl>
    <w:p w:rsidR="00783A14" w:rsidRDefault="00783A14" w:rsidP="00E53243">
      <w:pPr>
        <w:pStyle w:val="TableParagraph"/>
        <w:ind w:left="225"/>
        <w:jc w:val="center"/>
        <w:rPr>
          <w:b/>
          <w:sz w:val="24"/>
        </w:rPr>
      </w:pPr>
    </w:p>
    <w:p w:rsidR="00B848C2" w:rsidRPr="00F45DAD" w:rsidRDefault="00A114B4" w:rsidP="00E53243">
      <w:pPr>
        <w:pStyle w:val="TableParagraph"/>
        <w:ind w:left="225"/>
        <w:jc w:val="center"/>
        <w:rPr>
          <w:sz w:val="24"/>
          <w:szCs w:val="24"/>
          <w:u w:val="single"/>
          <w:lang w:val="ru-RU"/>
        </w:rPr>
      </w:pPr>
      <w:r>
        <w:rPr>
          <w:b/>
          <w:sz w:val="24"/>
        </w:rPr>
        <w:t>Освітньо-професійна програма</w:t>
      </w:r>
      <w:r w:rsidR="00B848C2" w:rsidRPr="00733517">
        <w:rPr>
          <w:b/>
          <w:sz w:val="24"/>
        </w:rPr>
        <w:t>:</w:t>
      </w:r>
      <w:r w:rsidRPr="00BF239B">
        <w:rPr>
          <w:b/>
          <w:sz w:val="24"/>
          <w:szCs w:val="24"/>
        </w:rPr>
        <w:t xml:space="preserve"> </w:t>
      </w:r>
    </w:p>
    <w:p w:rsidR="00B848C2" w:rsidRPr="00BF239B" w:rsidRDefault="00B848C2" w:rsidP="00E53243">
      <w:pPr>
        <w:pStyle w:val="TableParagraph"/>
        <w:ind w:left="225" w:right="1377"/>
        <w:jc w:val="center"/>
        <w:rPr>
          <w:b/>
          <w:sz w:val="16"/>
        </w:rPr>
      </w:pPr>
      <w:r w:rsidRPr="00733517">
        <w:rPr>
          <w:b/>
          <w:sz w:val="24"/>
        </w:rPr>
        <w:t>Спеціальність:</w:t>
      </w:r>
      <w:r w:rsidR="00A114B4">
        <w:rPr>
          <w:b/>
          <w:sz w:val="24"/>
        </w:rPr>
        <w:t xml:space="preserve"> </w:t>
      </w:r>
      <w:r w:rsidR="00F45DAD">
        <w:rPr>
          <w:sz w:val="24"/>
          <w:szCs w:val="28"/>
          <w:lang w:val="ru-RU"/>
        </w:rPr>
        <w:t>211</w:t>
      </w:r>
      <w:r w:rsidR="00DC129C">
        <w:rPr>
          <w:sz w:val="24"/>
          <w:szCs w:val="28"/>
        </w:rPr>
        <w:t xml:space="preserve"> «</w:t>
      </w:r>
      <w:proofErr w:type="spellStart"/>
      <w:r w:rsidR="00DC129C">
        <w:rPr>
          <w:sz w:val="24"/>
          <w:szCs w:val="28"/>
          <w:lang w:val="ru-RU"/>
        </w:rPr>
        <w:t>Ветеринарна</w:t>
      </w:r>
      <w:proofErr w:type="spellEnd"/>
      <w:r w:rsidR="00DC129C">
        <w:rPr>
          <w:sz w:val="24"/>
          <w:szCs w:val="28"/>
          <w:lang w:val="ru-RU"/>
        </w:rPr>
        <w:t xml:space="preserve"> медицина</w:t>
      </w:r>
      <w:r w:rsidR="00D67098" w:rsidRPr="00D67098">
        <w:rPr>
          <w:sz w:val="24"/>
          <w:szCs w:val="28"/>
        </w:rPr>
        <w:t>»</w:t>
      </w:r>
    </w:p>
    <w:p w:rsidR="00B848C2" w:rsidRPr="00733517" w:rsidRDefault="00B848C2" w:rsidP="00E53243">
      <w:pPr>
        <w:pStyle w:val="TableParagraph"/>
        <w:ind w:left="225" w:right="1377"/>
        <w:jc w:val="center"/>
        <w:rPr>
          <w:b/>
          <w:sz w:val="24"/>
          <w:szCs w:val="24"/>
          <w:u w:val="single"/>
        </w:rPr>
      </w:pPr>
      <w:r w:rsidRPr="00733517">
        <w:rPr>
          <w:b/>
          <w:sz w:val="24"/>
        </w:rPr>
        <w:t>Галузь</w:t>
      </w:r>
      <w:r w:rsidR="00AF3D5B">
        <w:rPr>
          <w:b/>
          <w:sz w:val="24"/>
        </w:rPr>
        <w:t xml:space="preserve"> </w:t>
      </w:r>
      <w:r w:rsidRPr="00733517">
        <w:rPr>
          <w:b/>
          <w:sz w:val="24"/>
        </w:rPr>
        <w:t>знань:</w:t>
      </w:r>
      <w:r w:rsidR="00A114B4">
        <w:rPr>
          <w:b/>
          <w:sz w:val="24"/>
        </w:rPr>
        <w:t xml:space="preserve"> </w:t>
      </w:r>
      <w:r w:rsidR="00DC129C">
        <w:rPr>
          <w:sz w:val="24"/>
          <w:szCs w:val="28"/>
        </w:rPr>
        <w:t>2</w:t>
      </w:r>
      <w:r w:rsidR="00F45DAD">
        <w:rPr>
          <w:sz w:val="24"/>
          <w:szCs w:val="28"/>
          <w:lang w:val="ru-RU"/>
        </w:rPr>
        <w:t>1</w:t>
      </w:r>
      <w:r w:rsidR="00DC129C">
        <w:rPr>
          <w:sz w:val="24"/>
          <w:szCs w:val="28"/>
        </w:rPr>
        <w:t xml:space="preserve"> «</w:t>
      </w:r>
      <w:proofErr w:type="spellStart"/>
      <w:r w:rsidR="00F45DAD">
        <w:rPr>
          <w:sz w:val="24"/>
          <w:szCs w:val="28"/>
          <w:lang w:val="ru-RU"/>
        </w:rPr>
        <w:t>Ветеринарна</w:t>
      </w:r>
      <w:proofErr w:type="spellEnd"/>
      <w:r w:rsidR="00F45DAD">
        <w:rPr>
          <w:sz w:val="24"/>
          <w:szCs w:val="28"/>
          <w:lang w:val="ru-RU"/>
        </w:rPr>
        <w:t xml:space="preserve"> медицина</w:t>
      </w:r>
      <w:r w:rsidR="00D67098" w:rsidRPr="00D67098">
        <w:rPr>
          <w:sz w:val="24"/>
          <w:szCs w:val="28"/>
        </w:rPr>
        <w:t>»</w:t>
      </w:r>
    </w:p>
    <w:p w:rsidR="00B848C2" w:rsidRDefault="00B848C2" w:rsidP="00E53243">
      <w:pPr>
        <w:pStyle w:val="TableParagraph"/>
        <w:ind w:left="1377" w:right="1377"/>
        <w:jc w:val="center"/>
        <w:rPr>
          <w:b/>
          <w:sz w:val="16"/>
        </w:rPr>
      </w:pPr>
    </w:p>
    <w:p w:rsidR="00B848C2" w:rsidRDefault="00B848C2" w:rsidP="00E53243"/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7210"/>
      </w:tblGrid>
      <w:tr w:rsidR="000905AF" w:rsidTr="00846CCA">
        <w:trPr>
          <w:trHeight w:val="550"/>
        </w:trPr>
        <w:tc>
          <w:tcPr>
            <w:tcW w:w="2994" w:type="dxa"/>
            <w:shd w:val="clear" w:color="auto" w:fill="D9D9D9"/>
          </w:tcPr>
          <w:p w:rsidR="000905AF" w:rsidRDefault="004E7AD5" w:rsidP="00E53243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Рівень</w:t>
            </w:r>
            <w:r w:rsidR="00A114B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7210" w:type="dxa"/>
          </w:tcPr>
          <w:p w:rsidR="000905AF" w:rsidRPr="00733517" w:rsidRDefault="004E7AD5" w:rsidP="00E53243">
            <w:pPr>
              <w:pStyle w:val="TableParagraph"/>
              <w:rPr>
                <w:sz w:val="24"/>
              </w:rPr>
            </w:pPr>
            <w:r w:rsidRPr="00733517">
              <w:rPr>
                <w:sz w:val="24"/>
              </w:rPr>
              <w:t>Фахова</w:t>
            </w:r>
            <w:r w:rsidR="00A114B4">
              <w:rPr>
                <w:sz w:val="24"/>
              </w:rPr>
              <w:t xml:space="preserve"> </w:t>
            </w:r>
            <w:proofErr w:type="spellStart"/>
            <w:r w:rsidR="00AF3D5B">
              <w:rPr>
                <w:sz w:val="24"/>
              </w:rPr>
              <w:t>передвища</w:t>
            </w:r>
            <w:proofErr w:type="spellEnd"/>
            <w:r w:rsidR="00AF3D5B">
              <w:rPr>
                <w:sz w:val="24"/>
              </w:rPr>
              <w:t xml:space="preserve"> </w:t>
            </w:r>
            <w:r w:rsidRPr="00733517">
              <w:rPr>
                <w:sz w:val="24"/>
              </w:rPr>
              <w:t>освіта</w:t>
            </w:r>
          </w:p>
        </w:tc>
      </w:tr>
      <w:tr w:rsidR="000905AF" w:rsidTr="00846CCA">
        <w:trPr>
          <w:trHeight w:val="604"/>
        </w:trPr>
        <w:tc>
          <w:tcPr>
            <w:tcW w:w="2994" w:type="dxa"/>
            <w:shd w:val="clear" w:color="auto" w:fill="D9D9D9"/>
          </w:tcPr>
          <w:p w:rsidR="000905AF" w:rsidRDefault="004E7AD5" w:rsidP="00E53243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Освітньо-професійний</w:t>
            </w:r>
            <w:r w:rsidR="00A114B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/освітній</w:t>
            </w:r>
            <w:r w:rsidR="00A114B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ступінь</w:t>
            </w:r>
          </w:p>
        </w:tc>
        <w:tc>
          <w:tcPr>
            <w:tcW w:w="7210" w:type="dxa"/>
          </w:tcPr>
          <w:p w:rsidR="000905AF" w:rsidRPr="00733517" w:rsidRDefault="004E7AD5" w:rsidP="00E53243">
            <w:pPr>
              <w:pStyle w:val="TableParagraph"/>
              <w:rPr>
                <w:sz w:val="24"/>
              </w:rPr>
            </w:pPr>
            <w:r w:rsidRPr="00733517">
              <w:rPr>
                <w:sz w:val="24"/>
              </w:rPr>
              <w:t>Фаховий</w:t>
            </w:r>
            <w:r w:rsidR="00A114B4">
              <w:rPr>
                <w:sz w:val="24"/>
              </w:rPr>
              <w:t xml:space="preserve"> </w:t>
            </w:r>
            <w:r w:rsidRPr="00733517">
              <w:rPr>
                <w:sz w:val="24"/>
              </w:rPr>
              <w:t>молодший</w:t>
            </w:r>
            <w:r w:rsidR="00A114B4">
              <w:rPr>
                <w:sz w:val="24"/>
              </w:rPr>
              <w:t xml:space="preserve"> </w:t>
            </w:r>
            <w:r w:rsidRPr="00733517">
              <w:rPr>
                <w:sz w:val="24"/>
              </w:rPr>
              <w:t>бакалавр</w:t>
            </w:r>
            <w:r w:rsidR="00963A80">
              <w:rPr>
                <w:sz w:val="24"/>
              </w:rPr>
              <w:t>.</w:t>
            </w:r>
          </w:p>
        </w:tc>
      </w:tr>
      <w:tr w:rsidR="000905AF" w:rsidTr="00846CCA">
        <w:trPr>
          <w:trHeight w:val="609"/>
        </w:trPr>
        <w:tc>
          <w:tcPr>
            <w:tcW w:w="2994" w:type="dxa"/>
            <w:shd w:val="clear" w:color="auto" w:fill="D9D9D9"/>
          </w:tcPr>
          <w:p w:rsidR="00AF3D5B" w:rsidRDefault="004E7AD5" w:rsidP="00E53243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 навчальної</w:t>
            </w:r>
            <w:r w:rsidR="00AF3D5B">
              <w:rPr>
                <w:b/>
                <w:sz w:val="24"/>
              </w:rPr>
              <w:t xml:space="preserve"> </w:t>
            </w:r>
          </w:p>
          <w:p w:rsidR="000905AF" w:rsidRDefault="004E7AD5" w:rsidP="00E53243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</w:t>
            </w:r>
            <w:r w:rsidR="00A114B4">
              <w:rPr>
                <w:b/>
                <w:sz w:val="24"/>
              </w:rPr>
              <w:t>л</w:t>
            </w:r>
            <w:r>
              <w:rPr>
                <w:b/>
                <w:sz w:val="24"/>
              </w:rPr>
              <w:t>іни</w:t>
            </w:r>
          </w:p>
        </w:tc>
        <w:tc>
          <w:tcPr>
            <w:tcW w:w="7210" w:type="dxa"/>
          </w:tcPr>
          <w:p w:rsidR="000905AF" w:rsidRPr="00F45DAD" w:rsidRDefault="00F45DAD" w:rsidP="00E53243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Основна</w:t>
            </w:r>
            <w:proofErr w:type="spellEnd"/>
          </w:p>
        </w:tc>
      </w:tr>
      <w:tr w:rsidR="000905AF" w:rsidTr="00846CCA">
        <w:trPr>
          <w:trHeight w:val="275"/>
        </w:trPr>
        <w:tc>
          <w:tcPr>
            <w:tcW w:w="2994" w:type="dxa"/>
            <w:shd w:val="clear" w:color="auto" w:fill="D9D9D9"/>
          </w:tcPr>
          <w:p w:rsidR="000905AF" w:rsidRDefault="004E7AD5" w:rsidP="00E53243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</w:t>
            </w:r>
          </w:p>
        </w:tc>
        <w:tc>
          <w:tcPr>
            <w:tcW w:w="7210" w:type="dxa"/>
          </w:tcPr>
          <w:p w:rsidR="000905AF" w:rsidRPr="000B71CA" w:rsidRDefault="00D67098" w:rsidP="00E53243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>III</w:t>
            </w:r>
          </w:p>
        </w:tc>
      </w:tr>
      <w:tr w:rsidR="000905AF" w:rsidTr="00846CCA">
        <w:trPr>
          <w:trHeight w:val="888"/>
        </w:trPr>
        <w:tc>
          <w:tcPr>
            <w:tcW w:w="2994" w:type="dxa"/>
            <w:shd w:val="clear" w:color="auto" w:fill="D9D9D9"/>
          </w:tcPr>
          <w:p w:rsidR="00AF3D5B" w:rsidRDefault="004E7AD5" w:rsidP="00E53243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 w:rsidR="00A114B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  <w:r w:rsidR="00A114B4">
              <w:rPr>
                <w:b/>
                <w:sz w:val="24"/>
              </w:rPr>
              <w:t xml:space="preserve"> </w:t>
            </w:r>
          </w:p>
          <w:p w:rsidR="000905AF" w:rsidRDefault="004E7AD5" w:rsidP="00E53243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(кредити</w:t>
            </w:r>
            <w:r w:rsidR="00A114B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ЄКТС/</w:t>
            </w:r>
            <w:r w:rsidR="00A114B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</w:p>
          <w:p w:rsidR="000905AF" w:rsidRDefault="004E7AD5" w:rsidP="00E53243">
            <w:pPr>
              <w:pStyle w:val="TableParagraph"/>
              <w:ind w:left="76"/>
              <w:rPr>
                <w:rFonts w:ascii="Calibri" w:hAnsi="Calibri"/>
              </w:rPr>
            </w:pPr>
            <w:r>
              <w:rPr>
                <w:b/>
                <w:sz w:val="24"/>
              </w:rPr>
              <w:t>кількість годин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7210" w:type="dxa"/>
          </w:tcPr>
          <w:p w:rsidR="000905AF" w:rsidRPr="00F37B0C" w:rsidRDefault="000B71CA" w:rsidP="00E532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D67098">
              <w:rPr>
                <w:sz w:val="24"/>
                <w:lang w:val="en-US"/>
              </w:rPr>
              <w:t xml:space="preserve"> </w:t>
            </w:r>
            <w:r w:rsidR="004E7AD5" w:rsidRPr="00F37B0C">
              <w:rPr>
                <w:sz w:val="24"/>
              </w:rPr>
              <w:t>кредит</w:t>
            </w:r>
            <w:r w:rsidR="00733517" w:rsidRPr="00F37B0C">
              <w:rPr>
                <w:sz w:val="24"/>
              </w:rPr>
              <w:t>и</w:t>
            </w:r>
            <w:r w:rsidR="00A114B4">
              <w:rPr>
                <w:sz w:val="24"/>
              </w:rPr>
              <w:t xml:space="preserve"> </w:t>
            </w:r>
            <w:r>
              <w:rPr>
                <w:sz w:val="24"/>
              </w:rPr>
              <w:t>ЄКТС/ 6</w:t>
            </w:r>
            <w:r w:rsidR="004E7AD5" w:rsidRPr="00F37B0C">
              <w:rPr>
                <w:sz w:val="24"/>
              </w:rPr>
              <w:t>0</w:t>
            </w:r>
            <w:r w:rsidR="00A114B4">
              <w:rPr>
                <w:sz w:val="24"/>
              </w:rPr>
              <w:t xml:space="preserve"> </w:t>
            </w:r>
            <w:r w:rsidR="004E7AD5" w:rsidRPr="00F37B0C">
              <w:rPr>
                <w:sz w:val="24"/>
              </w:rPr>
              <w:t>годин</w:t>
            </w:r>
          </w:p>
        </w:tc>
      </w:tr>
      <w:tr w:rsidR="00B15298" w:rsidTr="00846CCA">
        <w:trPr>
          <w:trHeight w:val="369"/>
        </w:trPr>
        <w:tc>
          <w:tcPr>
            <w:tcW w:w="2994" w:type="dxa"/>
            <w:shd w:val="clear" w:color="auto" w:fill="D9D9D9"/>
          </w:tcPr>
          <w:p w:rsidR="00B15298" w:rsidRDefault="00B15298" w:rsidP="00E53243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Циклова комісія</w:t>
            </w:r>
          </w:p>
        </w:tc>
        <w:tc>
          <w:tcPr>
            <w:tcW w:w="7210" w:type="dxa"/>
          </w:tcPr>
          <w:p w:rsidR="00B15298" w:rsidRPr="00F45DAD" w:rsidRDefault="00D67098" w:rsidP="00E53243">
            <w:pPr>
              <w:pStyle w:val="TableParagraph"/>
              <w:ind w:left="86"/>
              <w:rPr>
                <w:sz w:val="24"/>
                <w:lang w:val="ru-RU"/>
              </w:rPr>
            </w:pPr>
            <w:r w:rsidRPr="00D67098">
              <w:rPr>
                <w:sz w:val="24"/>
                <w:szCs w:val="28"/>
              </w:rPr>
              <w:t xml:space="preserve">Циклова </w:t>
            </w:r>
            <w:r w:rsidR="00F45DAD">
              <w:rPr>
                <w:sz w:val="24"/>
                <w:szCs w:val="28"/>
              </w:rPr>
              <w:t xml:space="preserve">комісія </w:t>
            </w:r>
            <w:proofErr w:type="spellStart"/>
            <w:r w:rsidR="00F45DAD">
              <w:rPr>
                <w:sz w:val="24"/>
                <w:szCs w:val="28"/>
                <w:lang w:val="ru-RU"/>
              </w:rPr>
              <w:t>ветеринарної</w:t>
            </w:r>
            <w:proofErr w:type="spellEnd"/>
            <w:r w:rsidR="00F45DAD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="00F45DAD">
              <w:rPr>
                <w:sz w:val="24"/>
                <w:szCs w:val="28"/>
                <w:lang w:val="ru-RU"/>
              </w:rPr>
              <w:t>медицини</w:t>
            </w:r>
            <w:proofErr w:type="spellEnd"/>
            <w:r w:rsidR="00F45DAD">
              <w:rPr>
                <w:sz w:val="24"/>
                <w:szCs w:val="28"/>
                <w:lang w:val="ru-RU"/>
              </w:rPr>
              <w:t xml:space="preserve"> та </w:t>
            </w:r>
            <w:proofErr w:type="spellStart"/>
            <w:r w:rsidR="00F45DAD">
              <w:rPr>
                <w:sz w:val="24"/>
                <w:szCs w:val="28"/>
                <w:lang w:val="ru-RU"/>
              </w:rPr>
              <w:t>аграрних</w:t>
            </w:r>
            <w:proofErr w:type="spellEnd"/>
            <w:r w:rsidR="00F45DAD">
              <w:rPr>
                <w:sz w:val="24"/>
                <w:szCs w:val="28"/>
                <w:lang w:val="ru-RU"/>
              </w:rPr>
              <w:t xml:space="preserve"> наук</w:t>
            </w:r>
          </w:p>
        </w:tc>
      </w:tr>
      <w:tr w:rsidR="00B15298" w:rsidTr="00846CCA">
        <w:trPr>
          <w:trHeight w:val="369"/>
        </w:trPr>
        <w:tc>
          <w:tcPr>
            <w:tcW w:w="2994" w:type="dxa"/>
            <w:shd w:val="clear" w:color="auto" w:fill="D9D9D9"/>
          </w:tcPr>
          <w:p w:rsidR="00B15298" w:rsidRPr="004A3B24" w:rsidRDefault="00B15298" w:rsidP="00E53243">
            <w:pPr>
              <w:pStyle w:val="TableParagraph"/>
              <w:ind w:left="76"/>
              <w:rPr>
                <w:b/>
                <w:sz w:val="24"/>
              </w:rPr>
            </w:pPr>
            <w:r w:rsidRPr="004A3B24">
              <w:rPr>
                <w:b/>
                <w:sz w:val="24"/>
              </w:rPr>
              <w:t>Мова викладання</w:t>
            </w:r>
          </w:p>
        </w:tc>
        <w:tc>
          <w:tcPr>
            <w:tcW w:w="7210" w:type="dxa"/>
          </w:tcPr>
          <w:p w:rsidR="00B15298" w:rsidRPr="004A3B24" w:rsidRDefault="00B15298" w:rsidP="00E53243">
            <w:pPr>
              <w:pStyle w:val="TableParagraph"/>
              <w:rPr>
                <w:sz w:val="24"/>
              </w:rPr>
            </w:pPr>
            <w:r w:rsidRPr="004A3B24">
              <w:rPr>
                <w:sz w:val="24"/>
              </w:rPr>
              <w:t>Українська</w:t>
            </w:r>
          </w:p>
        </w:tc>
      </w:tr>
      <w:tr w:rsidR="00F37B0C" w:rsidTr="00846CCA">
        <w:trPr>
          <w:trHeight w:val="1436"/>
        </w:trPr>
        <w:tc>
          <w:tcPr>
            <w:tcW w:w="2994" w:type="dxa"/>
            <w:shd w:val="clear" w:color="auto" w:fill="D9D9D9"/>
          </w:tcPr>
          <w:p w:rsidR="00AF3D5B" w:rsidRDefault="00F37B0C" w:rsidP="00E53243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Мета навчальної</w:t>
            </w:r>
            <w:r w:rsidR="00A114B4">
              <w:rPr>
                <w:b/>
                <w:sz w:val="24"/>
              </w:rPr>
              <w:t xml:space="preserve"> </w:t>
            </w:r>
          </w:p>
          <w:p w:rsidR="00F37B0C" w:rsidRDefault="00F37B0C" w:rsidP="00E53243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210" w:type="dxa"/>
          </w:tcPr>
          <w:p w:rsidR="000B71CA" w:rsidRPr="000B71CA" w:rsidRDefault="00F37B0C" w:rsidP="000B71CA">
            <w:pPr>
              <w:numPr>
                <w:ilvl w:val="0"/>
                <w:numId w:val="17"/>
              </w:numPr>
              <w:ind w:left="81" w:hanging="149"/>
              <w:contextualSpacing/>
              <w:jc w:val="both"/>
              <w:rPr>
                <w:sz w:val="24"/>
                <w:szCs w:val="24"/>
              </w:rPr>
            </w:pPr>
            <w:r w:rsidRPr="00303647">
              <w:rPr>
                <w:b/>
                <w:sz w:val="24"/>
                <w:szCs w:val="24"/>
              </w:rPr>
              <w:t>Метою вивчення</w:t>
            </w:r>
            <w:r w:rsidRPr="00303647">
              <w:rPr>
                <w:sz w:val="24"/>
                <w:szCs w:val="24"/>
              </w:rPr>
              <w:t xml:space="preserve"> навчальної дисципліни є</w:t>
            </w:r>
            <w:r w:rsidR="00E85DAC">
              <w:rPr>
                <w:sz w:val="24"/>
                <w:szCs w:val="24"/>
              </w:rPr>
              <w:t>:</w:t>
            </w:r>
            <w:r w:rsidRPr="00303647">
              <w:rPr>
                <w:sz w:val="24"/>
                <w:szCs w:val="24"/>
              </w:rPr>
              <w:t xml:space="preserve"> </w:t>
            </w:r>
            <w:r w:rsidR="000B71CA" w:rsidRPr="000B71CA">
              <w:rPr>
                <w:sz w:val="24"/>
                <w:szCs w:val="24"/>
                <w:lang w:bidi="uk-UA"/>
              </w:rPr>
              <w:t>ознайомити студентів, майбутніх фахівців ветеринарної медицини з основними напрямк</w:t>
            </w:r>
            <w:r w:rsidR="000B71CA" w:rsidRPr="000B71CA">
              <w:rPr>
                <w:sz w:val="24"/>
                <w:szCs w:val="24"/>
                <w:lang w:bidi="uk-UA"/>
              </w:rPr>
              <w:t>а</w:t>
            </w:r>
            <w:r w:rsidR="000B71CA" w:rsidRPr="000B71CA">
              <w:rPr>
                <w:sz w:val="24"/>
                <w:szCs w:val="24"/>
                <w:lang w:bidi="uk-UA"/>
              </w:rPr>
              <w:t>ми діяльності ветеринарної медицини, виробничими процесами в</w:t>
            </w:r>
            <w:r w:rsidR="000B71CA" w:rsidRPr="000B71CA">
              <w:rPr>
                <w:sz w:val="24"/>
                <w:szCs w:val="24"/>
                <w:lang w:bidi="uk-UA"/>
              </w:rPr>
              <w:t>е</w:t>
            </w:r>
            <w:r w:rsidR="000B71CA" w:rsidRPr="000B71CA">
              <w:rPr>
                <w:sz w:val="24"/>
                <w:szCs w:val="24"/>
                <w:lang w:bidi="uk-UA"/>
              </w:rPr>
              <w:t>теринарних фахівців;</w:t>
            </w:r>
          </w:p>
          <w:p w:rsidR="00F37B0C" w:rsidRPr="00F47291" w:rsidRDefault="000B71CA" w:rsidP="000B71CA">
            <w:pPr>
              <w:contextualSpacing/>
              <w:jc w:val="both"/>
              <w:rPr>
                <w:sz w:val="24"/>
              </w:rPr>
            </w:pPr>
            <w:r w:rsidRPr="000B71CA">
              <w:rPr>
                <w:sz w:val="24"/>
                <w:szCs w:val="24"/>
                <w:lang w:bidi="uk-UA"/>
              </w:rPr>
              <w:t xml:space="preserve"> </w:t>
            </w:r>
          </w:p>
        </w:tc>
      </w:tr>
      <w:tr w:rsidR="00F37B0C" w:rsidTr="00846CCA">
        <w:trPr>
          <w:trHeight w:val="1553"/>
        </w:trPr>
        <w:tc>
          <w:tcPr>
            <w:tcW w:w="2994" w:type="dxa"/>
            <w:shd w:val="clear" w:color="auto" w:fill="D9D9D9"/>
          </w:tcPr>
          <w:p w:rsidR="00AF3D5B" w:rsidRDefault="00F37B0C" w:rsidP="00E53243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 і завдання </w:t>
            </w:r>
          </w:p>
          <w:p w:rsidR="00F37B0C" w:rsidRDefault="00F37B0C" w:rsidP="00E53243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210" w:type="dxa"/>
          </w:tcPr>
          <w:p w:rsidR="00F37B0C" w:rsidRPr="009A2E25" w:rsidRDefault="00F37B0C" w:rsidP="00F86D36">
            <w:pPr>
              <w:tabs>
                <w:tab w:val="left" w:pos="508"/>
              </w:tabs>
              <w:ind w:right="114"/>
              <w:jc w:val="both"/>
              <w:rPr>
                <w:sz w:val="24"/>
                <w:szCs w:val="24"/>
              </w:rPr>
            </w:pPr>
            <w:r w:rsidRPr="009A2E25">
              <w:rPr>
                <w:b/>
                <w:sz w:val="24"/>
                <w:szCs w:val="24"/>
              </w:rPr>
              <w:t>Предметом</w:t>
            </w:r>
            <w:r w:rsidRPr="009A2E25">
              <w:rPr>
                <w:sz w:val="24"/>
                <w:szCs w:val="24"/>
              </w:rPr>
              <w:t xml:space="preserve"> вивчення навчальної</w:t>
            </w:r>
            <w:r w:rsidR="00F47291">
              <w:rPr>
                <w:sz w:val="24"/>
              </w:rPr>
              <w:t xml:space="preserve"> </w:t>
            </w:r>
            <w:r w:rsidR="00F47291" w:rsidRPr="00593D4B">
              <w:rPr>
                <w:szCs w:val="28"/>
              </w:rPr>
              <w:t>дисципліни</w:t>
            </w:r>
            <w:r w:rsidR="00F47291">
              <w:rPr>
                <w:szCs w:val="28"/>
              </w:rPr>
              <w:t xml:space="preserve"> </w:t>
            </w:r>
            <w:r w:rsidR="00F47291" w:rsidRPr="00593D4B">
              <w:rPr>
                <w:szCs w:val="28"/>
              </w:rPr>
              <w:t>“Вступ до спеціально</w:t>
            </w:r>
            <w:r w:rsidR="00F47291" w:rsidRPr="00593D4B">
              <w:rPr>
                <w:szCs w:val="28"/>
              </w:rPr>
              <w:t>с</w:t>
            </w:r>
            <w:r w:rsidR="00F47291">
              <w:rPr>
                <w:szCs w:val="28"/>
              </w:rPr>
              <w:t>ті”: з</w:t>
            </w:r>
            <w:r w:rsidR="00F47291" w:rsidRPr="00593D4B">
              <w:rPr>
                <w:szCs w:val="28"/>
              </w:rPr>
              <w:t>начення ветеринарної медицини як науки, її завдання в розвитку н</w:t>
            </w:r>
            <w:r w:rsidR="00F47291" w:rsidRPr="00593D4B">
              <w:rPr>
                <w:szCs w:val="28"/>
              </w:rPr>
              <w:t>а</w:t>
            </w:r>
            <w:r w:rsidR="00F47291" w:rsidRPr="00593D4B">
              <w:rPr>
                <w:szCs w:val="28"/>
              </w:rPr>
              <w:t>шої держави та на міжнародному рівні.</w:t>
            </w:r>
          </w:p>
          <w:p w:rsidR="000B71CA" w:rsidRPr="000B71CA" w:rsidRDefault="00F37B0C" w:rsidP="000B71CA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303647">
              <w:rPr>
                <w:b/>
                <w:sz w:val="24"/>
                <w:szCs w:val="24"/>
              </w:rPr>
              <w:t xml:space="preserve">Основними завданнями </w:t>
            </w:r>
            <w:r w:rsidR="006B4436" w:rsidRPr="00262C94">
              <w:rPr>
                <w:b/>
                <w:szCs w:val="28"/>
              </w:rPr>
              <w:t xml:space="preserve">: </w:t>
            </w:r>
            <w:r w:rsidR="006B4436" w:rsidRPr="00262C94">
              <w:rPr>
                <w:color w:val="000000"/>
                <w:spacing w:val="-6"/>
                <w:szCs w:val="28"/>
              </w:rPr>
              <w:t xml:space="preserve"> </w:t>
            </w:r>
            <w:r w:rsidR="000B71CA" w:rsidRPr="000B71CA">
              <w:rPr>
                <w:sz w:val="24"/>
                <w:szCs w:val="24"/>
                <w:lang w:bidi="uk-UA"/>
              </w:rPr>
              <w:t>вивчити базові поняття з ветеринарної медицини;</w:t>
            </w:r>
          </w:p>
          <w:p w:rsidR="000B71CA" w:rsidRPr="000B71CA" w:rsidRDefault="000B71CA" w:rsidP="000B71CA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B71CA">
              <w:rPr>
                <w:sz w:val="24"/>
                <w:szCs w:val="24"/>
                <w:lang w:bidi="uk-UA"/>
              </w:rPr>
              <w:t xml:space="preserve"> розглянути історію розвитку ветеринарної медицини в Україні;</w:t>
            </w:r>
          </w:p>
          <w:p w:rsidR="000B71CA" w:rsidRPr="000B71CA" w:rsidRDefault="000B71CA" w:rsidP="000B71CA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0B71CA">
              <w:rPr>
                <w:sz w:val="24"/>
                <w:szCs w:val="24"/>
                <w:lang w:bidi="uk-UA"/>
              </w:rPr>
              <w:t xml:space="preserve"> дати студентам загальні відомості про підготовку фахівців ветерин</w:t>
            </w:r>
            <w:r w:rsidRPr="000B71CA">
              <w:rPr>
                <w:sz w:val="24"/>
                <w:szCs w:val="24"/>
                <w:lang w:bidi="uk-UA"/>
              </w:rPr>
              <w:t>а</w:t>
            </w:r>
            <w:r w:rsidRPr="000B71CA">
              <w:rPr>
                <w:sz w:val="24"/>
                <w:szCs w:val="24"/>
                <w:lang w:bidi="uk-UA"/>
              </w:rPr>
              <w:t>рної медицини в Україні.</w:t>
            </w:r>
          </w:p>
          <w:p w:rsidR="00F37B0C" w:rsidRPr="000B71CA" w:rsidRDefault="00F37B0C" w:rsidP="000B71CA">
            <w:pPr>
              <w:shd w:val="clear" w:color="auto" w:fill="FFFFFF"/>
              <w:tabs>
                <w:tab w:val="left" w:pos="958"/>
              </w:tabs>
              <w:adjustRightInd w:val="0"/>
              <w:contextualSpacing/>
              <w:jc w:val="both"/>
              <w:rPr>
                <w:sz w:val="24"/>
                <w:lang w:val="ru-RU"/>
              </w:rPr>
            </w:pPr>
          </w:p>
        </w:tc>
      </w:tr>
      <w:tr w:rsidR="00F37B0C" w:rsidTr="00846CCA">
        <w:trPr>
          <w:trHeight w:val="907"/>
        </w:trPr>
        <w:tc>
          <w:tcPr>
            <w:tcW w:w="2994" w:type="dxa"/>
            <w:shd w:val="clear" w:color="auto" w:fill="D9D9D9"/>
          </w:tcPr>
          <w:p w:rsidR="00F37B0C" w:rsidRDefault="00F37B0C" w:rsidP="00E53243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Заплановані результати</w:t>
            </w:r>
            <w:r w:rsidR="00AF3D5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7210" w:type="dxa"/>
          </w:tcPr>
          <w:p w:rsidR="00F37B0C" w:rsidRDefault="000F1439" w:rsidP="00E53243">
            <w:pPr>
              <w:pStyle w:val="TableParagraph"/>
              <w:ind w:right="114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  <w:r w:rsidR="00F37B0C" w:rsidRPr="00FF5D9F">
              <w:rPr>
                <w:b/>
                <w:sz w:val="24"/>
              </w:rPr>
              <w:t>езультати</w:t>
            </w:r>
            <w:r w:rsidR="00AF3D5B" w:rsidRPr="00FF5D9F">
              <w:rPr>
                <w:b/>
                <w:sz w:val="24"/>
              </w:rPr>
              <w:t xml:space="preserve"> </w:t>
            </w:r>
            <w:r w:rsidR="00F37B0C" w:rsidRPr="00FF5D9F">
              <w:rPr>
                <w:b/>
                <w:sz w:val="24"/>
              </w:rPr>
              <w:t>навчання</w:t>
            </w:r>
            <w:r w:rsidR="00AF3D5B" w:rsidRPr="00FF5D9F">
              <w:rPr>
                <w:b/>
                <w:sz w:val="24"/>
              </w:rPr>
              <w:t xml:space="preserve"> </w:t>
            </w:r>
            <w:r w:rsidR="00F37B0C" w:rsidRPr="00FF5D9F">
              <w:rPr>
                <w:b/>
                <w:sz w:val="24"/>
              </w:rPr>
              <w:t>(РН):</w:t>
            </w:r>
          </w:p>
          <w:p w:rsidR="000F1439" w:rsidRPr="00FF5D9F" w:rsidRDefault="000F1439" w:rsidP="000F1439">
            <w:pPr>
              <w:pStyle w:val="TableParagraph"/>
              <w:ind w:left="0" w:right="114"/>
              <w:rPr>
                <w:b/>
                <w:sz w:val="24"/>
              </w:rPr>
            </w:pPr>
            <w:r>
              <w:t>РН 1. Вільно спілкуватись державною та іноземною мовами в у тому числі з професійних питань, розуміти та використовувати термінологію ветер</w:t>
            </w:r>
            <w:r>
              <w:t>и</w:t>
            </w:r>
            <w:r>
              <w:t>нарної медицини.</w:t>
            </w:r>
          </w:p>
          <w:p w:rsidR="00F37B0C" w:rsidRPr="000F1439" w:rsidRDefault="000F1439" w:rsidP="000F143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0F1439">
              <w:rPr>
                <w:rFonts w:ascii="Times New Roman" w:hAnsi="Times New Roman"/>
                <w:lang w:val="uk-UA"/>
              </w:rPr>
              <w:t>РН 12. Проводити дезінфекцію, дезінсекцію дератизацію та інші заходи з профілактики хвороб заразної етіології.</w:t>
            </w:r>
          </w:p>
          <w:p w:rsidR="000F1439" w:rsidRPr="000F1439" w:rsidRDefault="000F1439" w:rsidP="000F1439">
            <w:pPr>
              <w:pStyle w:val="1"/>
              <w:spacing w:after="0" w:line="240" w:lineRule="auto"/>
              <w:ind w:left="0"/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0F1439">
              <w:rPr>
                <w:rFonts w:ascii="Times New Roman" w:hAnsi="Times New Roman"/>
              </w:rPr>
              <w:t xml:space="preserve">РН 15. </w:t>
            </w:r>
            <w:proofErr w:type="spellStart"/>
            <w:r w:rsidRPr="000F1439">
              <w:rPr>
                <w:rFonts w:ascii="Times New Roman" w:hAnsi="Times New Roman"/>
              </w:rPr>
              <w:t>Дотримуватися</w:t>
            </w:r>
            <w:proofErr w:type="spellEnd"/>
            <w:r w:rsidRPr="000F1439">
              <w:rPr>
                <w:rFonts w:ascii="Times New Roman" w:hAnsi="Times New Roman"/>
              </w:rPr>
              <w:t xml:space="preserve"> правил </w:t>
            </w:r>
            <w:proofErr w:type="spellStart"/>
            <w:r w:rsidRPr="000F1439">
              <w:rPr>
                <w:rFonts w:ascii="Times New Roman" w:hAnsi="Times New Roman"/>
              </w:rPr>
              <w:t>безпеки</w:t>
            </w:r>
            <w:proofErr w:type="spellEnd"/>
            <w:r w:rsidRPr="000F1439">
              <w:rPr>
                <w:rFonts w:ascii="Times New Roman" w:hAnsi="Times New Roman"/>
              </w:rPr>
              <w:t xml:space="preserve"> </w:t>
            </w:r>
            <w:proofErr w:type="spellStart"/>
            <w:r w:rsidRPr="000F1439">
              <w:rPr>
                <w:rFonts w:ascii="Times New Roman" w:hAnsi="Times New Roman"/>
              </w:rPr>
              <w:t>життєдіяльності</w:t>
            </w:r>
            <w:proofErr w:type="spellEnd"/>
            <w:r w:rsidRPr="000F1439">
              <w:rPr>
                <w:rFonts w:ascii="Times New Roman" w:hAnsi="Times New Roman"/>
              </w:rPr>
              <w:t xml:space="preserve"> й </w:t>
            </w:r>
            <w:proofErr w:type="spellStart"/>
            <w:r w:rsidRPr="000F1439">
              <w:rPr>
                <w:rFonts w:ascii="Times New Roman" w:hAnsi="Times New Roman"/>
              </w:rPr>
              <w:t>охорони</w:t>
            </w:r>
            <w:proofErr w:type="spellEnd"/>
            <w:r w:rsidRPr="000F1439">
              <w:rPr>
                <w:rFonts w:ascii="Times New Roman" w:hAnsi="Times New Roman"/>
              </w:rPr>
              <w:t xml:space="preserve"> </w:t>
            </w:r>
            <w:proofErr w:type="spellStart"/>
            <w:r w:rsidRPr="000F1439">
              <w:rPr>
                <w:rFonts w:ascii="Times New Roman" w:hAnsi="Times New Roman"/>
              </w:rPr>
              <w:t>праці</w:t>
            </w:r>
            <w:proofErr w:type="spellEnd"/>
            <w:r w:rsidRPr="000F1439">
              <w:rPr>
                <w:rFonts w:ascii="Times New Roman" w:hAnsi="Times New Roman"/>
              </w:rPr>
              <w:t xml:space="preserve"> за </w:t>
            </w:r>
            <w:proofErr w:type="spellStart"/>
            <w:r w:rsidRPr="000F1439">
              <w:rPr>
                <w:rFonts w:ascii="Times New Roman" w:hAnsi="Times New Roman"/>
              </w:rPr>
              <w:t>фахової</w:t>
            </w:r>
            <w:proofErr w:type="spellEnd"/>
            <w:r w:rsidRPr="000F1439">
              <w:rPr>
                <w:rFonts w:ascii="Times New Roman" w:hAnsi="Times New Roman"/>
              </w:rPr>
              <w:t xml:space="preserve"> </w:t>
            </w:r>
            <w:proofErr w:type="spellStart"/>
            <w:r w:rsidRPr="000F1439">
              <w:rPr>
                <w:rFonts w:ascii="Times New Roman" w:hAnsi="Times New Roman"/>
              </w:rPr>
              <w:t>діяльності</w:t>
            </w:r>
            <w:proofErr w:type="spellEnd"/>
            <w:r w:rsidRPr="000F1439">
              <w:rPr>
                <w:rFonts w:ascii="Times New Roman" w:hAnsi="Times New Roman"/>
              </w:rPr>
              <w:t>.</w:t>
            </w:r>
          </w:p>
        </w:tc>
      </w:tr>
      <w:tr w:rsidR="00F37B0C" w:rsidTr="00846CCA">
        <w:trPr>
          <w:trHeight w:val="907"/>
        </w:trPr>
        <w:tc>
          <w:tcPr>
            <w:tcW w:w="2994" w:type="dxa"/>
            <w:shd w:val="clear" w:color="auto" w:fill="D9D9D9"/>
          </w:tcPr>
          <w:p w:rsidR="00F37B0C" w:rsidRDefault="00F37B0C" w:rsidP="00E53243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Заплановані знання та</w:t>
            </w:r>
            <w:r w:rsidR="001F543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вміння</w:t>
            </w:r>
          </w:p>
        </w:tc>
        <w:tc>
          <w:tcPr>
            <w:tcW w:w="7210" w:type="dxa"/>
          </w:tcPr>
          <w:p w:rsidR="00E85DAC" w:rsidRDefault="000C1D13" w:rsidP="00E85DAC">
            <w:pPr>
              <w:pStyle w:val="31"/>
              <w:tabs>
                <w:tab w:val="left" w:pos="237"/>
                <w:tab w:val="left" w:pos="317"/>
              </w:tabs>
              <w:spacing w:line="240" w:lineRule="auto"/>
              <w:ind w:left="34" w:firstLine="0"/>
              <w:rPr>
                <w:b/>
                <w:sz w:val="24"/>
                <w:lang w:val="ru-RU"/>
              </w:rPr>
            </w:pPr>
            <w:proofErr w:type="gramStart"/>
            <w:r w:rsidRPr="00E85DAC">
              <w:rPr>
                <w:b/>
                <w:sz w:val="24"/>
                <w:lang w:val="ru-RU"/>
              </w:rPr>
              <w:t>У</w:t>
            </w:r>
            <w:proofErr w:type="gramEnd"/>
            <w:r w:rsidR="00A114B4" w:rsidRPr="00E85DAC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F37B0C" w:rsidRPr="00E85DAC">
              <w:rPr>
                <w:b/>
                <w:sz w:val="24"/>
                <w:lang w:val="ru-RU"/>
              </w:rPr>
              <w:t>результаті</w:t>
            </w:r>
            <w:proofErr w:type="spellEnd"/>
            <w:r w:rsidR="00A114B4" w:rsidRPr="00E85DAC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F37B0C" w:rsidRPr="00E85DAC">
              <w:rPr>
                <w:b/>
                <w:sz w:val="24"/>
                <w:lang w:val="ru-RU"/>
              </w:rPr>
              <w:t>вивчення</w:t>
            </w:r>
            <w:proofErr w:type="spellEnd"/>
            <w:r w:rsidR="00A114B4" w:rsidRPr="00E85DAC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F37B0C" w:rsidRPr="00E85DAC">
              <w:rPr>
                <w:b/>
                <w:sz w:val="24"/>
                <w:lang w:val="ru-RU"/>
              </w:rPr>
              <w:t>навчальної</w:t>
            </w:r>
            <w:proofErr w:type="spellEnd"/>
            <w:r w:rsidR="00A114B4" w:rsidRPr="00E85DAC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F37B0C" w:rsidRPr="00E85DAC">
              <w:rPr>
                <w:b/>
                <w:sz w:val="24"/>
                <w:lang w:val="ru-RU"/>
              </w:rPr>
              <w:t>дисципліни</w:t>
            </w:r>
            <w:proofErr w:type="spellEnd"/>
            <w:r w:rsidR="00A114B4" w:rsidRPr="00E85DAC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F37B0C" w:rsidRPr="00E85DAC">
              <w:rPr>
                <w:b/>
                <w:sz w:val="24"/>
                <w:lang w:val="ru-RU"/>
              </w:rPr>
              <w:t>здобувач</w:t>
            </w:r>
            <w:proofErr w:type="spellEnd"/>
            <w:r w:rsidR="00A114B4" w:rsidRPr="00E85DAC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F37B0C" w:rsidRPr="00E85DAC">
              <w:rPr>
                <w:b/>
                <w:sz w:val="24"/>
                <w:lang w:val="ru-RU"/>
              </w:rPr>
              <w:t>вищої</w:t>
            </w:r>
            <w:proofErr w:type="spellEnd"/>
            <w:r w:rsidR="00A114B4" w:rsidRPr="00E85DAC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F37B0C" w:rsidRPr="00E85DAC">
              <w:rPr>
                <w:b/>
                <w:sz w:val="24"/>
                <w:lang w:val="ru-RU"/>
              </w:rPr>
              <w:t>освіти</w:t>
            </w:r>
            <w:proofErr w:type="spellEnd"/>
            <w:r w:rsidR="00A114B4" w:rsidRPr="00E85DAC">
              <w:rPr>
                <w:b/>
                <w:sz w:val="24"/>
                <w:lang w:val="ru-RU"/>
              </w:rPr>
              <w:t xml:space="preserve"> </w:t>
            </w:r>
            <w:r w:rsidR="00F37B0C" w:rsidRPr="00E85DAC">
              <w:rPr>
                <w:b/>
                <w:sz w:val="24"/>
                <w:lang w:val="ru-RU"/>
              </w:rPr>
              <w:t>повинен</w:t>
            </w:r>
            <w:r w:rsidR="00A114B4" w:rsidRPr="00E85DAC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F37B0C" w:rsidRPr="00E85DAC">
              <w:rPr>
                <w:b/>
                <w:sz w:val="24"/>
                <w:lang w:val="ru-RU"/>
              </w:rPr>
              <w:t>володіти</w:t>
            </w:r>
            <w:proofErr w:type="spellEnd"/>
            <w:r w:rsidR="00A114B4" w:rsidRPr="00E85DAC">
              <w:rPr>
                <w:b/>
                <w:sz w:val="24"/>
                <w:lang w:val="ru-RU"/>
              </w:rPr>
              <w:t xml:space="preserve"> </w:t>
            </w:r>
            <w:r w:rsidR="00F37B0C" w:rsidRPr="00E85DAC">
              <w:rPr>
                <w:b/>
                <w:sz w:val="24"/>
                <w:lang w:val="ru-RU"/>
              </w:rPr>
              <w:t>такими</w:t>
            </w:r>
            <w:r w:rsidR="00A114B4" w:rsidRPr="00E85DAC">
              <w:rPr>
                <w:b/>
                <w:sz w:val="24"/>
                <w:lang w:val="ru-RU"/>
              </w:rPr>
              <w:t xml:space="preserve"> </w:t>
            </w:r>
            <w:r w:rsidR="00F37B0C" w:rsidRPr="00E85DAC">
              <w:rPr>
                <w:b/>
                <w:sz w:val="24"/>
                <w:lang w:val="ru-RU"/>
              </w:rPr>
              <w:t>компетентностями:</w:t>
            </w:r>
          </w:p>
          <w:p w:rsidR="00963A80" w:rsidRPr="00963A80" w:rsidRDefault="00963A80" w:rsidP="00E85DAC">
            <w:pPr>
              <w:pStyle w:val="31"/>
              <w:tabs>
                <w:tab w:val="left" w:pos="237"/>
                <w:tab w:val="left" w:pos="317"/>
              </w:tabs>
              <w:spacing w:line="240" w:lineRule="auto"/>
              <w:ind w:left="34" w:firstLine="0"/>
              <w:rPr>
                <w:rFonts w:ascii="Times New Roman" w:hAnsi="Times New Roman" w:cs="Times New Roman"/>
                <w:sz w:val="24"/>
                <w:lang w:val="uk-UA"/>
              </w:rPr>
            </w:pPr>
            <w:r w:rsidRPr="00963A80">
              <w:rPr>
                <w:rFonts w:ascii="Times New Roman" w:hAnsi="Times New Roman" w:cs="Times New Roman"/>
                <w:sz w:val="24"/>
                <w:lang w:val="uk-UA"/>
              </w:rPr>
              <w:t>ЗК 3. Здатність спілкуватися державною мовою як усно, так і пис</w:t>
            </w:r>
            <w:r w:rsidRPr="00963A80">
              <w:rPr>
                <w:rFonts w:ascii="Times New Roman" w:hAnsi="Times New Roman" w:cs="Times New Roman"/>
                <w:sz w:val="24"/>
                <w:lang w:val="uk-UA"/>
              </w:rPr>
              <w:t>ь</w:t>
            </w:r>
            <w:r w:rsidRPr="00963A80">
              <w:rPr>
                <w:rFonts w:ascii="Times New Roman" w:hAnsi="Times New Roman" w:cs="Times New Roman"/>
                <w:sz w:val="24"/>
                <w:lang w:val="uk-UA"/>
              </w:rPr>
              <w:t xml:space="preserve">мово. </w:t>
            </w:r>
          </w:p>
          <w:p w:rsidR="00963A80" w:rsidRPr="00963A80" w:rsidRDefault="00963A80" w:rsidP="00E85DAC">
            <w:pPr>
              <w:pStyle w:val="31"/>
              <w:tabs>
                <w:tab w:val="left" w:pos="237"/>
                <w:tab w:val="left" w:pos="317"/>
              </w:tabs>
              <w:spacing w:line="240" w:lineRule="auto"/>
              <w:ind w:left="34" w:firstLine="0"/>
              <w:rPr>
                <w:rFonts w:ascii="Times New Roman" w:hAnsi="Times New Roman" w:cs="Times New Roman"/>
                <w:sz w:val="24"/>
                <w:lang w:val="uk-UA"/>
              </w:rPr>
            </w:pPr>
            <w:r w:rsidRPr="00963A80">
              <w:rPr>
                <w:rFonts w:ascii="Times New Roman" w:hAnsi="Times New Roman" w:cs="Times New Roman"/>
                <w:sz w:val="24"/>
                <w:lang w:val="uk-UA"/>
              </w:rPr>
              <w:t>ЗК 5. Здатність оцінювати та забезпечувати якість виконуваних р</w:t>
            </w:r>
            <w:r w:rsidRPr="00963A80">
              <w:rPr>
                <w:rFonts w:ascii="Times New Roman" w:hAnsi="Times New Roman" w:cs="Times New Roman"/>
                <w:sz w:val="24"/>
                <w:lang w:val="uk-UA"/>
              </w:rPr>
              <w:t>о</w:t>
            </w:r>
            <w:r w:rsidRPr="00963A80">
              <w:rPr>
                <w:rFonts w:ascii="Times New Roman" w:hAnsi="Times New Roman" w:cs="Times New Roman"/>
                <w:sz w:val="24"/>
                <w:lang w:val="uk-UA"/>
              </w:rPr>
              <w:t>біт, працювати в команді.</w:t>
            </w:r>
          </w:p>
          <w:p w:rsidR="00963A80" w:rsidRPr="00963A80" w:rsidRDefault="00963A80" w:rsidP="00E85DAC">
            <w:pPr>
              <w:pStyle w:val="31"/>
              <w:tabs>
                <w:tab w:val="left" w:pos="237"/>
                <w:tab w:val="left" w:pos="317"/>
              </w:tabs>
              <w:spacing w:line="240" w:lineRule="auto"/>
              <w:ind w:left="34" w:firstLine="0"/>
              <w:rPr>
                <w:rFonts w:ascii="Times New Roman" w:hAnsi="Times New Roman" w:cs="Times New Roman"/>
                <w:sz w:val="24"/>
                <w:lang w:val="uk-UA"/>
              </w:rPr>
            </w:pPr>
            <w:r w:rsidRPr="00963A80">
              <w:rPr>
                <w:rFonts w:ascii="Times New Roman" w:hAnsi="Times New Roman" w:cs="Times New Roman"/>
                <w:sz w:val="24"/>
                <w:lang w:val="uk-UA"/>
              </w:rPr>
              <w:t xml:space="preserve">ЗК 7. Здатність вчитися і оволодівати сучасними знаннями. </w:t>
            </w:r>
          </w:p>
          <w:p w:rsidR="00963A80" w:rsidRPr="00963A80" w:rsidRDefault="00963A80" w:rsidP="00E85DAC">
            <w:pPr>
              <w:pStyle w:val="31"/>
              <w:tabs>
                <w:tab w:val="left" w:pos="237"/>
                <w:tab w:val="left" w:pos="317"/>
              </w:tabs>
              <w:spacing w:line="240" w:lineRule="auto"/>
              <w:ind w:left="34" w:firstLine="0"/>
              <w:rPr>
                <w:rFonts w:ascii="Times New Roman" w:hAnsi="Times New Roman" w:cs="Times New Roman"/>
                <w:sz w:val="24"/>
                <w:lang w:val="uk-UA"/>
              </w:rPr>
            </w:pPr>
            <w:r w:rsidRPr="00963A80">
              <w:rPr>
                <w:rFonts w:ascii="Times New Roman" w:hAnsi="Times New Roman" w:cs="Times New Roman"/>
                <w:sz w:val="24"/>
                <w:lang w:val="uk-UA"/>
              </w:rPr>
              <w:t>ЗК 8. Прагнення до збереження навколишнього середовища.</w:t>
            </w:r>
          </w:p>
          <w:p w:rsidR="002C58BE" w:rsidRPr="00963A80" w:rsidRDefault="002C58BE" w:rsidP="000B71C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963A80">
              <w:rPr>
                <w:b/>
                <w:sz w:val="24"/>
                <w:szCs w:val="24"/>
              </w:rPr>
              <w:t>с</w:t>
            </w:r>
            <w:r w:rsidR="00FF5D9F" w:rsidRPr="00963A80">
              <w:rPr>
                <w:b/>
                <w:sz w:val="24"/>
                <w:szCs w:val="24"/>
              </w:rPr>
              <w:t>пеціальні (ф</w:t>
            </w:r>
            <w:r w:rsidR="000F1439">
              <w:rPr>
                <w:b/>
                <w:sz w:val="24"/>
                <w:szCs w:val="24"/>
              </w:rPr>
              <w:t>ахові</w:t>
            </w:r>
            <w:r w:rsidR="000B71CA" w:rsidRPr="00963A80">
              <w:rPr>
                <w:b/>
                <w:sz w:val="24"/>
                <w:szCs w:val="24"/>
              </w:rPr>
              <w:t xml:space="preserve">) </w:t>
            </w:r>
            <w:r w:rsidR="000F1439" w:rsidRPr="000F1439">
              <w:rPr>
                <w:b/>
                <w:sz w:val="24"/>
                <w:szCs w:val="24"/>
              </w:rPr>
              <w:t>компетентності (СК)</w:t>
            </w:r>
          </w:p>
          <w:p w:rsidR="002C58BE" w:rsidRDefault="000F1439" w:rsidP="002C58BE">
            <w:pPr>
              <w:ind w:left="317" w:hanging="283"/>
              <w:jc w:val="both"/>
            </w:pPr>
            <w:r>
              <w:t xml:space="preserve">СК 6. Здатність застосовувати знання з </w:t>
            </w:r>
            <w:proofErr w:type="spellStart"/>
            <w:r>
              <w:t>біобезпеки</w:t>
            </w:r>
            <w:proofErr w:type="spellEnd"/>
            <w:r>
              <w:t>, біоетики, благополуччя тварин у професійній діяльності.</w:t>
            </w:r>
          </w:p>
          <w:p w:rsidR="00F86D36" w:rsidRDefault="000F1439" w:rsidP="002C58BE">
            <w:pPr>
              <w:ind w:left="317" w:hanging="283"/>
              <w:jc w:val="both"/>
            </w:pPr>
            <w:r>
              <w:lastRenderedPageBreak/>
              <w:t>СК 8. Здатність оберігати довкілля від забруднення відходам</w:t>
            </w:r>
            <w:r w:rsidR="00F86D36">
              <w:t xml:space="preserve">и </w:t>
            </w:r>
            <w:proofErr w:type="spellStart"/>
            <w:r w:rsidR="00F86D36">
              <w:t>тваринни</w:t>
            </w:r>
            <w:r w:rsidR="00F86D36">
              <w:t>ц</w:t>
            </w:r>
            <w:r w:rsidR="00F86D36">
              <w:t>та</w:t>
            </w:r>
            <w:proofErr w:type="spellEnd"/>
            <w:r w:rsidR="00F86D36">
              <w:t>.</w:t>
            </w:r>
          </w:p>
          <w:p w:rsidR="000F1439" w:rsidRDefault="000F1439" w:rsidP="002C58BE">
            <w:pPr>
              <w:ind w:left="317" w:hanging="283"/>
              <w:jc w:val="both"/>
            </w:pPr>
            <w:r>
              <w:t>СК 13. Здатність поширювати ветеринарні знання серед населення й пр</w:t>
            </w:r>
            <w:r>
              <w:t>а</w:t>
            </w:r>
            <w:r>
              <w:t xml:space="preserve">цівників тваринництва, господарств різних форм </w:t>
            </w:r>
            <w:proofErr w:type="spellStart"/>
            <w:r>
              <w:t>власності.ва</w:t>
            </w:r>
            <w:proofErr w:type="spellEnd"/>
            <w:r>
              <w:t>, а також матеріалами та засобами ветеринарного призначення.</w:t>
            </w:r>
          </w:p>
          <w:p w:rsidR="000F1439" w:rsidRPr="00262C94" w:rsidRDefault="000F1439" w:rsidP="002C58BE">
            <w:pPr>
              <w:ind w:left="317" w:hanging="283"/>
              <w:jc w:val="both"/>
              <w:rPr>
                <w:szCs w:val="28"/>
              </w:rPr>
            </w:pPr>
          </w:p>
          <w:p w:rsidR="008F5484" w:rsidRDefault="00F37B0C" w:rsidP="008F5484">
            <w:pPr>
              <w:pStyle w:val="TableParagraph"/>
              <w:tabs>
                <w:tab w:val="left" w:pos="366"/>
              </w:tabs>
              <w:ind w:left="0" w:right="114"/>
              <w:rPr>
                <w:b/>
                <w:bCs/>
                <w:iCs/>
                <w:sz w:val="24"/>
                <w:szCs w:val="24"/>
              </w:rPr>
            </w:pPr>
            <w:r w:rsidRPr="00FF5D9F">
              <w:rPr>
                <w:b/>
                <w:bCs/>
                <w:sz w:val="24"/>
                <w:szCs w:val="24"/>
              </w:rPr>
              <w:t>У результаті вивчення дисципліни студенти</w:t>
            </w:r>
            <w:r w:rsidR="008F5484">
              <w:rPr>
                <w:b/>
                <w:bCs/>
                <w:sz w:val="24"/>
                <w:szCs w:val="24"/>
              </w:rPr>
              <w:t xml:space="preserve"> </w:t>
            </w:r>
            <w:r w:rsidRPr="008F5484">
              <w:rPr>
                <w:b/>
                <w:bCs/>
                <w:iCs/>
                <w:sz w:val="24"/>
                <w:szCs w:val="24"/>
              </w:rPr>
              <w:t xml:space="preserve">повинні </w:t>
            </w:r>
          </w:p>
          <w:p w:rsidR="00F37B0C" w:rsidRPr="008F5484" w:rsidRDefault="00F37B0C" w:rsidP="008F5484">
            <w:pPr>
              <w:pStyle w:val="TableParagraph"/>
              <w:tabs>
                <w:tab w:val="left" w:pos="366"/>
              </w:tabs>
              <w:ind w:left="0" w:right="114"/>
              <w:rPr>
                <w:sz w:val="23"/>
              </w:rPr>
            </w:pPr>
            <w:r w:rsidRPr="008F5484">
              <w:rPr>
                <w:b/>
                <w:bCs/>
                <w:iCs/>
                <w:sz w:val="24"/>
                <w:szCs w:val="24"/>
              </w:rPr>
              <w:t>знати:</w:t>
            </w:r>
          </w:p>
          <w:p w:rsidR="00FF5D9F" w:rsidRPr="00E5777C" w:rsidRDefault="002A65D6" w:rsidP="00E5777C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spacing w:line="276" w:lineRule="auto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Cs w:val="28"/>
              </w:rPr>
              <w:t>з</w:t>
            </w:r>
            <w:r w:rsidRPr="00593D4B">
              <w:rPr>
                <w:szCs w:val="28"/>
              </w:rPr>
              <w:t>начення ветеринарної медицини як науки, її завдання в розвитку нашої держави та на міжнародному рівні. Основні напрямки професійної діяльн</w:t>
            </w:r>
            <w:r w:rsidRPr="00593D4B">
              <w:rPr>
                <w:szCs w:val="28"/>
              </w:rPr>
              <w:t>о</w:t>
            </w:r>
            <w:r w:rsidRPr="00593D4B">
              <w:rPr>
                <w:szCs w:val="28"/>
              </w:rPr>
              <w:t>сті фахівців ветеринарної медицини. Об’єкти професійної діяльності, осн</w:t>
            </w:r>
            <w:r w:rsidRPr="00593D4B">
              <w:rPr>
                <w:szCs w:val="28"/>
              </w:rPr>
              <w:t>о</w:t>
            </w:r>
            <w:r w:rsidRPr="00593D4B">
              <w:rPr>
                <w:szCs w:val="28"/>
              </w:rPr>
              <w:t>вні терміни і поняття у ветеринарній медицині.</w:t>
            </w:r>
            <w:r>
              <w:rPr>
                <w:szCs w:val="28"/>
              </w:rPr>
              <w:t xml:space="preserve"> Історію ветеринарної мед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цини</w:t>
            </w:r>
            <w:r w:rsidRPr="00B97A7C">
              <w:rPr>
                <w:szCs w:val="28"/>
              </w:rPr>
              <w:t>.</w:t>
            </w:r>
            <w:r w:rsidRPr="00B97A7C">
              <w:rPr>
                <w:color w:val="000000"/>
                <w:szCs w:val="28"/>
                <w:lang w:eastAsia="uk-UA" w:bidi="uk-UA"/>
              </w:rPr>
              <w:t xml:space="preserve"> символіки медицини</w:t>
            </w:r>
            <w:r>
              <w:rPr>
                <w:szCs w:val="28"/>
              </w:rPr>
              <w:t>. Структуру та зміст</w:t>
            </w:r>
            <w:r w:rsidRPr="00593D4B">
              <w:rPr>
                <w:szCs w:val="28"/>
              </w:rPr>
              <w:t xml:space="preserve"> Закону України </w:t>
            </w:r>
            <w:r>
              <w:rPr>
                <w:szCs w:val="28"/>
              </w:rPr>
              <w:t>“</w:t>
            </w:r>
            <w:r w:rsidRPr="00593D4B">
              <w:rPr>
                <w:szCs w:val="28"/>
              </w:rPr>
              <w:t>Про вет</w:t>
            </w:r>
            <w:r w:rsidRPr="00593D4B">
              <w:rPr>
                <w:szCs w:val="28"/>
              </w:rPr>
              <w:t>е</w:t>
            </w:r>
            <w:r w:rsidRPr="00593D4B">
              <w:rPr>
                <w:szCs w:val="28"/>
              </w:rPr>
              <w:t>ринарну медицину</w:t>
            </w:r>
            <w:r>
              <w:rPr>
                <w:szCs w:val="28"/>
              </w:rPr>
              <w:t>”</w:t>
            </w:r>
            <w:r w:rsidRPr="00593D4B">
              <w:rPr>
                <w:szCs w:val="28"/>
              </w:rPr>
              <w:t>.</w:t>
            </w:r>
            <w:r w:rsidRPr="00250F8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Організаційну структуру </w:t>
            </w:r>
            <w:r w:rsidRPr="00593D4B">
              <w:rPr>
                <w:szCs w:val="28"/>
              </w:rPr>
              <w:t>Головного управління Де</w:t>
            </w:r>
            <w:r w:rsidRPr="00593D4B">
              <w:rPr>
                <w:szCs w:val="28"/>
              </w:rPr>
              <w:t>р</w:t>
            </w:r>
            <w:r w:rsidRPr="00593D4B">
              <w:rPr>
                <w:szCs w:val="28"/>
              </w:rPr>
              <w:t>жавної служби України з питань безпечності харчових продуктів та захисту пр</w:t>
            </w:r>
            <w:r>
              <w:rPr>
                <w:szCs w:val="28"/>
              </w:rPr>
              <w:t>ав споживачів області, об’єкти</w:t>
            </w:r>
            <w:r w:rsidRPr="00593D4B">
              <w:rPr>
                <w:szCs w:val="28"/>
              </w:rPr>
              <w:t xml:space="preserve"> </w:t>
            </w:r>
            <w:r>
              <w:rPr>
                <w:szCs w:val="28"/>
              </w:rPr>
              <w:t>ветеринарної діяльності, права та обов’язки</w:t>
            </w:r>
            <w:r w:rsidRPr="00593D4B">
              <w:rPr>
                <w:szCs w:val="28"/>
              </w:rPr>
              <w:t xml:space="preserve"> ветеринарних </w:t>
            </w:r>
            <w:r>
              <w:rPr>
                <w:szCs w:val="28"/>
              </w:rPr>
              <w:t>фахівців</w:t>
            </w:r>
          </w:p>
          <w:p w:rsidR="00F37B0C" w:rsidRPr="002A65D6" w:rsidRDefault="00F37B0C" w:rsidP="008F5484">
            <w:pPr>
              <w:jc w:val="both"/>
              <w:outlineLvl w:val="0"/>
              <w:rPr>
                <w:szCs w:val="28"/>
              </w:rPr>
            </w:pPr>
            <w:r w:rsidRPr="00FF5D9F">
              <w:rPr>
                <w:b/>
                <w:bCs/>
                <w:sz w:val="24"/>
              </w:rPr>
              <w:t>вміти:</w:t>
            </w:r>
            <w:r w:rsidR="002A65D6" w:rsidRPr="00B97A7C">
              <w:rPr>
                <w:szCs w:val="28"/>
              </w:rPr>
              <w:t xml:space="preserve"> користуватися довідковою літературою і іншою літературою з п</w:t>
            </w:r>
            <w:r w:rsidR="002A65D6" w:rsidRPr="00B97A7C">
              <w:rPr>
                <w:szCs w:val="28"/>
              </w:rPr>
              <w:t>и</w:t>
            </w:r>
            <w:r w:rsidR="002A65D6" w:rsidRPr="00B97A7C">
              <w:rPr>
                <w:szCs w:val="28"/>
              </w:rPr>
              <w:t>тань ветеринарної медицини і тваринництва.</w:t>
            </w:r>
            <w:r w:rsidR="002A65D6">
              <w:rPr>
                <w:szCs w:val="28"/>
              </w:rPr>
              <w:t xml:space="preserve"> орієнтуватися у термінах вет</w:t>
            </w:r>
            <w:r w:rsidR="002A65D6">
              <w:rPr>
                <w:szCs w:val="28"/>
              </w:rPr>
              <w:t>е</w:t>
            </w:r>
            <w:r w:rsidR="002A65D6">
              <w:rPr>
                <w:szCs w:val="28"/>
              </w:rPr>
              <w:t>ринарної медицини; грамотно вести конспект, готуватись до занять; овол</w:t>
            </w:r>
            <w:r w:rsidR="002A65D6">
              <w:rPr>
                <w:szCs w:val="28"/>
              </w:rPr>
              <w:t>о</w:t>
            </w:r>
            <w:r w:rsidR="002A65D6">
              <w:rPr>
                <w:szCs w:val="28"/>
              </w:rPr>
              <w:t>діти навичками самостійної роботи.</w:t>
            </w:r>
          </w:p>
        </w:tc>
      </w:tr>
      <w:tr w:rsidR="00F37B0C" w:rsidTr="00846CCA">
        <w:trPr>
          <w:trHeight w:val="416"/>
        </w:trPr>
        <w:tc>
          <w:tcPr>
            <w:tcW w:w="2994" w:type="dxa"/>
            <w:shd w:val="clear" w:color="auto" w:fill="D9D9D9"/>
          </w:tcPr>
          <w:p w:rsidR="00F37B0C" w:rsidRPr="00B15298" w:rsidRDefault="00F37B0C" w:rsidP="00E53243">
            <w:pPr>
              <w:ind w:left="76"/>
              <w:rPr>
                <w:b/>
                <w:bCs/>
                <w:sz w:val="24"/>
                <w:szCs w:val="24"/>
              </w:rPr>
            </w:pPr>
            <w:r w:rsidRPr="00B15298">
              <w:rPr>
                <w:b/>
                <w:bCs/>
                <w:sz w:val="24"/>
                <w:szCs w:val="24"/>
              </w:rPr>
              <w:lastRenderedPageBreak/>
              <w:t>Структура навантаження на студента</w:t>
            </w:r>
          </w:p>
        </w:tc>
        <w:tc>
          <w:tcPr>
            <w:tcW w:w="7210" w:type="dxa"/>
          </w:tcPr>
          <w:p w:rsidR="00F37B0C" w:rsidRPr="00B15298" w:rsidRDefault="00F37B0C" w:rsidP="00E53243">
            <w:pPr>
              <w:ind w:left="83"/>
              <w:rPr>
                <w:sz w:val="24"/>
                <w:szCs w:val="24"/>
              </w:rPr>
            </w:pPr>
            <w:r w:rsidRPr="00B15298">
              <w:rPr>
                <w:color w:val="000000"/>
                <w:sz w:val="24"/>
                <w:szCs w:val="24"/>
              </w:rPr>
              <w:t xml:space="preserve">Кількість лекційних годин – </w:t>
            </w:r>
            <w:r w:rsidR="00926BF9">
              <w:rPr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color w:val="000000"/>
                <w:sz w:val="24"/>
                <w:szCs w:val="24"/>
              </w:rPr>
              <w:t xml:space="preserve"> год</w:t>
            </w:r>
            <w:r w:rsidR="00AF3D5B">
              <w:rPr>
                <w:color w:val="000000"/>
                <w:sz w:val="24"/>
                <w:szCs w:val="24"/>
              </w:rPr>
              <w:t>.</w:t>
            </w:r>
            <w:r w:rsidRPr="00B15298">
              <w:rPr>
                <w:color w:val="000000"/>
                <w:sz w:val="24"/>
                <w:szCs w:val="24"/>
              </w:rPr>
              <w:br/>
              <w:t xml:space="preserve">Кількість практичних занять – </w:t>
            </w:r>
            <w:r w:rsidR="00926BF9">
              <w:rPr>
                <w:color w:val="000000"/>
                <w:sz w:val="24"/>
                <w:szCs w:val="24"/>
                <w:lang w:val="ru-RU"/>
              </w:rPr>
              <w:t>14</w:t>
            </w:r>
            <w:r w:rsidRPr="00B15298">
              <w:rPr>
                <w:color w:val="000000"/>
                <w:sz w:val="24"/>
                <w:szCs w:val="24"/>
              </w:rPr>
              <w:t xml:space="preserve"> год.</w:t>
            </w:r>
            <w:r w:rsidRPr="00B15298">
              <w:rPr>
                <w:color w:val="000000"/>
                <w:sz w:val="24"/>
                <w:szCs w:val="24"/>
              </w:rPr>
              <w:br/>
              <w:t>Кількість годин для самостійної роботи</w:t>
            </w:r>
            <w:r w:rsidR="00AF3D5B">
              <w:rPr>
                <w:color w:val="000000"/>
                <w:sz w:val="24"/>
                <w:szCs w:val="24"/>
              </w:rPr>
              <w:t xml:space="preserve"> </w:t>
            </w:r>
            <w:r w:rsidRPr="00B15298">
              <w:rPr>
                <w:color w:val="000000"/>
                <w:sz w:val="24"/>
                <w:szCs w:val="24"/>
              </w:rPr>
              <w:t xml:space="preserve">студентів – </w:t>
            </w:r>
            <w:r w:rsidR="00926BF9">
              <w:rPr>
                <w:color w:val="000000"/>
                <w:sz w:val="24"/>
                <w:szCs w:val="24"/>
                <w:lang w:val="ru-RU"/>
              </w:rPr>
              <w:t>26</w:t>
            </w:r>
            <w:r w:rsidRPr="00B15298">
              <w:rPr>
                <w:color w:val="000000"/>
                <w:sz w:val="24"/>
                <w:szCs w:val="24"/>
              </w:rPr>
              <w:t xml:space="preserve"> год.</w:t>
            </w:r>
            <w:r w:rsidRPr="00B15298">
              <w:rPr>
                <w:color w:val="000000"/>
                <w:sz w:val="24"/>
                <w:szCs w:val="24"/>
              </w:rPr>
              <w:br/>
              <w:t>Форма підсумкового контролю – залік</w:t>
            </w:r>
          </w:p>
        </w:tc>
      </w:tr>
      <w:tr w:rsidR="00F37B0C" w:rsidTr="00846CCA">
        <w:trPr>
          <w:trHeight w:val="907"/>
        </w:trPr>
        <w:tc>
          <w:tcPr>
            <w:tcW w:w="2994" w:type="dxa"/>
            <w:shd w:val="clear" w:color="auto" w:fill="D9D9D9"/>
          </w:tcPr>
          <w:p w:rsidR="00F37B0C" w:rsidRPr="00060398" w:rsidRDefault="00F37B0C" w:rsidP="00E53243">
            <w:pPr>
              <w:pStyle w:val="TableParagraph"/>
              <w:ind w:left="76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Зміст дисципліни</w:t>
            </w:r>
          </w:p>
        </w:tc>
        <w:tc>
          <w:tcPr>
            <w:tcW w:w="7210" w:type="dxa"/>
          </w:tcPr>
          <w:p w:rsidR="00926BF9" w:rsidRPr="00926BF9" w:rsidRDefault="00926BF9" w:rsidP="00926BF9">
            <w:pPr>
              <w:spacing w:before="1"/>
              <w:ind w:left="83" w:right="114" w:firstLine="142"/>
              <w:jc w:val="both"/>
              <w:rPr>
                <w:bCs/>
                <w:sz w:val="24"/>
              </w:rPr>
            </w:pPr>
            <w:r w:rsidRPr="00926BF9">
              <w:rPr>
                <w:b/>
                <w:bCs/>
                <w:sz w:val="24"/>
              </w:rPr>
              <w:t>1</w:t>
            </w:r>
            <w:r w:rsidRPr="00926BF9">
              <w:rPr>
                <w:bCs/>
                <w:sz w:val="24"/>
              </w:rPr>
              <w:tab/>
              <w:t>Вступ.</w:t>
            </w:r>
          </w:p>
          <w:p w:rsidR="00926BF9" w:rsidRPr="00926BF9" w:rsidRDefault="00926BF9" w:rsidP="00926BF9">
            <w:pPr>
              <w:spacing w:before="1"/>
              <w:ind w:left="83" w:right="114" w:firstLine="142"/>
              <w:jc w:val="both"/>
              <w:rPr>
                <w:bCs/>
                <w:sz w:val="24"/>
              </w:rPr>
            </w:pPr>
            <w:r w:rsidRPr="00926BF9">
              <w:rPr>
                <w:bCs/>
                <w:sz w:val="24"/>
              </w:rPr>
              <w:t>Предмет і завдання дисципліни «Вступ у спеціальність» галузі знань «Ветеринарія». Основні напрямки професійної діяльності ф</w:t>
            </w:r>
            <w:r w:rsidRPr="00926BF9">
              <w:rPr>
                <w:bCs/>
                <w:sz w:val="24"/>
              </w:rPr>
              <w:t>а</w:t>
            </w:r>
            <w:r w:rsidRPr="00926BF9">
              <w:rPr>
                <w:bCs/>
                <w:sz w:val="24"/>
              </w:rPr>
              <w:t>хівців ветеринарної медицини. Об’єкти професійної діяльнос</w:t>
            </w:r>
            <w:r>
              <w:rPr>
                <w:bCs/>
                <w:sz w:val="24"/>
              </w:rPr>
              <w:t>ті.</w:t>
            </w:r>
          </w:p>
          <w:p w:rsidR="00926BF9" w:rsidRPr="00926BF9" w:rsidRDefault="005B6528" w:rsidP="005B6528">
            <w:pPr>
              <w:spacing w:before="1"/>
              <w:ind w:left="83" w:right="114" w:firstLine="14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</w:rPr>
              <w:t>2 Лікувальна справа та ветеринарія у період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926BF9" w:rsidRPr="00926BF9">
              <w:rPr>
                <w:bCs/>
                <w:sz w:val="24"/>
                <w:szCs w:val="24"/>
              </w:rPr>
              <w:t xml:space="preserve"> ХІ</w:t>
            </w:r>
            <w:r>
              <w:rPr>
                <w:bCs/>
                <w:sz w:val="24"/>
                <w:szCs w:val="24"/>
              </w:rPr>
              <w:t>ІІ–ХХ століть</w:t>
            </w:r>
          </w:p>
          <w:p w:rsidR="00926BF9" w:rsidRPr="00926BF9" w:rsidRDefault="005B6528" w:rsidP="00926BF9">
            <w:pPr>
              <w:spacing w:before="1"/>
              <w:ind w:left="83" w:right="114" w:firstLine="142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  <w:r w:rsidR="00926BF9" w:rsidRPr="00926BF9">
              <w:rPr>
                <w:bCs/>
                <w:sz w:val="24"/>
              </w:rPr>
              <w:t>.1. Лікувальна справа первісної людини, племен трипільської к</w:t>
            </w:r>
            <w:r w:rsidR="00926BF9" w:rsidRPr="00926BF9">
              <w:rPr>
                <w:bCs/>
                <w:sz w:val="24"/>
              </w:rPr>
              <w:t>у</w:t>
            </w:r>
            <w:r w:rsidR="00926BF9" w:rsidRPr="00926BF9">
              <w:rPr>
                <w:bCs/>
                <w:sz w:val="24"/>
              </w:rPr>
              <w:t>льтури та часів Київської  Русі.</w:t>
            </w:r>
          </w:p>
          <w:p w:rsidR="00926BF9" w:rsidRPr="00926BF9" w:rsidRDefault="00926BF9" w:rsidP="00926BF9">
            <w:pPr>
              <w:spacing w:before="1"/>
              <w:ind w:left="83" w:right="114" w:firstLine="142"/>
              <w:jc w:val="both"/>
              <w:rPr>
                <w:bCs/>
                <w:sz w:val="24"/>
              </w:rPr>
            </w:pPr>
            <w:r w:rsidRPr="00926BF9">
              <w:rPr>
                <w:bCs/>
                <w:sz w:val="24"/>
              </w:rPr>
              <w:t>Історія ветеринарної медицини в стародавні часи. Лікувальна справа час</w:t>
            </w:r>
            <w:r w:rsidR="005B6528">
              <w:rPr>
                <w:bCs/>
                <w:sz w:val="24"/>
              </w:rPr>
              <w:t>ів Київської Русі.</w:t>
            </w:r>
          </w:p>
          <w:p w:rsidR="00926BF9" w:rsidRPr="00926BF9" w:rsidRDefault="005B6528" w:rsidP="005B6528">
            <w:pPr>
              <w:spacing w:before="1"/>
              <w:ind w:left="83" w:right="114" w:firstLine="142"/>
              <w:jc w:val="both"/>
              <w:rPr>
                <w:bCs/>
                <w:sz w:val="24"/>
              </w:rPr>
            </w:pPr>
            <w:bookmarkStart w:id="0" w:name="_GoBack"/>
            <w:bookmarkEnd w:id="0"/>
            <w:r>
              <w:rPr>
                <w:bCs/>
                <w:sz w:val="24"/>
              </w:rPr>
              <w:t>3.</w:t>
            </w:r>
            <w:r w:rsidR="00926BF9" w:rsidRPr="00926BF9">
              <w:rPr>
                <w:bCs/>
                <w:sz w:val="24"/>
              </w:rPr>
              <w:t>Значення ветеринарної медицини як науки та її завдання в ро</w:t>
            </w:r>
            <w:r w:rsidR="00926BF9" w:rsidRPr="00926BF9">
              <w:rPr>
                <w:bCs/>
                <w:sz w:val="24"/>
              </w:rPr>
              <w:t>з</w:t>
            </w:r>
            <w:r w:rsidR="00926BF9" w:rsidRPr="00926BF9">
              <w:rPr>
                <w:bCs/>
                <w:sz w:val="24"/>
              </w:rPr>
              <w:t>витку нашої держави та на міжнародному рівні.. Лікувальна справа первісної людини, племен трипільської культури та ча</w:t>
            </w:r>
            <w:r>
              <w:rPr>
                <w:bCs/>
                <w:sz w:val="24"/>
              </w:rPr>
              <w:t>сів Київської  Русі.</w:t>
            </w:r>
          </w:p>
          <w:p w:rsidR="00926BF9" w:rsidRPr="00926BF9" w:rsidRDefault="005B6528" w:rsidP="005B6528">
            <w:pPr>
              <w:spacing w:before="1"/>
              <w:ind w:left="83" w:right="114" w:firstLine="142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4. </w:t>
            </w:r>
            <w:r w:rsidR="00926BF9" w:rsidRPr="00926BF9">
              <w:rPr>
                <w:bCs/>
                <w:sz w:val="24"/>
              </w:rPr>
              <w:t xml:space="preserve">Вивчення символіки древніх часів, символіки медицини і </w:t>
            </w:r>
            <w:proofErr w:type="spellStart"/>
            <w:r w:rsidR="00926BF9" w:rsidRPr="00926BF9">
              <w:rPr>
                <w:bCs/>
                <w:sz w:val="24"/>
              </w:rPr>
              <w:t>вет</w:t>
            </w:r>
            <w:r w:rsidR="00926BF9" w:rsidRPr="00926BF9">
              <w:rPr>
                <w:bCs/>
                <w:sz w:val="24"/>
              </w:rPr>
              <w:t>е</w:t>
            </w:r>
            <w:r>
              <w:rPr>
                <w:bCs/>
                <w:sz w:val="24"/>
              </w:rPr>
              <w:t>ри¬нарної</w:t>
            </w:r>
            <w:proofErr w:type="spellEnd"/>
            <w:r>
              <w:rPr>
                <w:bCs/>
                <w:sz w:val="24"/>
              </w:rPr>
              <w:t xml:space="preserve"> медицини </w:t>
            </w:r>
            <w:proofErr w:type="spellStart"/>
            <w:r>
              <w:rPr>
                <w:bCs/>
                <w:sz w:val="24"/>
              </w:rPr>
              <w:t>сьогоденн</w:t>
            </w:r>
            <w:proofErr w:type="spellEnd"/>
          </w:p>
          <w:p w:rsidR="00926BF9" w:rsidRPr="00926BF9" w:rsidRDefault="005B6528" w:rsidP="00926BF9">
            <w:pPr>
              <w:spacing w:before="1"/>
              <w:ind w:left="83" w:right="114" w:firstLine="142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5.</w:t>
            </w:r>
            <w:r w:rsidR="00926BF9" w:rsidRPr="00926BF9">
              <w:rPr>
                <w:bCs/>
                <w:sz w:val="24"/>
              </w:rPr>
              <w:t xml:space="preserve">1.2.  Лікувальна справа і ветеринарія в період </w:t>
            </w:r>
            <w:proofErr w:type="spellStart"/>
            <w:r w:rsidR="00926BF9" w:rsidRPr="00926BF9">
              <w:rPr>
                <w:bCs/>
                <w:sz w:val="24"/>
              </w:rPr>
              <w:t>татаро-монгольського</w:t>
            </w:r>
            <w:proofErr w:type="spellEnd"/>
            <w:r w:rsidR="00926BF9" w:rsidRPr="00926BF9">
              <w:rPr>
                <w:bCs/>
                <w:sz w:val="24"/>
              </w:rPr>
              <w:t xml:space="preserve"> нашестя та литовсько-польського панування.</w:t>
            </w:r>
          </w:p>
          <w:p w:rsidR="00926BF9" w:rsidRPr="00926BF9" w:rsidRDefault="00926BF9" w:rsidP="00926BF9">
            <w:pPr>
              <w:spacing w:before="1"/>
              <w:ind w:left="83" w:right="114" w:firstLine="142"/>
              <w:jc w:val="both"/>
              <w:rPr>
                <w:bCs/>
                <w:sz w:val="24"/>
              </w:rPr>
            </w:pPr>
            <w:r w:rsidRPr="00926BF9">
              <w:rPr>
                <w:bCs/>
                <w:sz w:val="24"/>
              </w:rPr>
              <w:t xml:space="preserve">Лікувальна справа і ветеринарія в період </w:t>
            </w:r>
            <w:proofErr w:type="spellStart"/>
            <w:r w:rsidRPr="00926BF9">
              <w:rPr>
                <w:bCs/>
                <w:sz w:val="24"/>
              </w:rPr>
              <w:t>татаро-монгольського</w:t>
            </w:r>
            <w:proofErr w:type="spellEnd"/>
            <w:r w:rsidRPr="00926BF9">
              <w:rPr>
                <w:bCs/>
                <w:sz w:val="24"/>
              </w:rPr>
              <w:t xml:space="preserve"> нашестя та литовсько-польського панування.</w:t>
            </w:r>
          </w:p>
          <w:p w:rsidR="00926BF9" w:rsidRPr="00926BF9" w:rsidRDefault="00926BF9" w:rsidP="00926BF9">
            <w:pPr>
              <w:spacing w:before="1"/>
              <w:ind w:left="83" w:right="114" w:firstLine="142"/>
              <w:jc w:val="both"/>
              <w:rPr>
                <w:bCs/>
                <w:sz w:val="24"/>
              </w:rPr>
            </w:pPr>
            <w:r w:rsidRPr="00926BF9">
              <w:rPr>
                <w:bCs/>
                <w:sz w:val="24"/>
              </w:rPr>
              <w:t>Характеристика епохи, надання допомоги тваринам у слов’ян ч</w:t>
            </w:r>
            <w:r w:rsidRPr="00926BF9">
              <w:rPr>
                <w:bCs/>
                <w:sz w:val="24"/>
              </w:rPr>
              <w:t>а</w:t>
            </w:r>
            <w:r w:rsidRPr="00926BF9">
              <w:rPr>
                <w:bCs/>
                <w:sz w:val="24"/>
              </w:rPr>
              <w:t>клунами, п</w:t>
            </w:r>
            <w:r w:rsidR="005B6528">
              <w:rPr>
                <w:bCs/>
                <w:sz w:val="24"/>
              </w:rPr>
              <w:t>астухами, конюхами.</w:t>
            </w:r>
          </w:p>
          <w:p w:rsidR="00926BF9" w:rsidRPr="00926BF9" w:rsidRDefault="005B6528" w:rsidP="005B6528">
            <w:pPr>
              <w:spacing w:before="1"/>
              <w:ind w:left="83" w:right="114" w:firstLine="142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6.</w:t>
            </w:r>
            <w:r w:rsidR="00926BF9" w:rsidRPr="00926BF9">
              <w:rPr>
                <w:bCs/>
                <w:sz w:val="24"/>
              </w:rPr>
              <w:t xml:space="preserve">  Переклад на більшість європейських мов праць з ветеринарії гре</w:t>
            </w:r>
            <w:r>
              <w:rPr>
                <w:bCs/>
                <w:sz w:val="24"/>
              </w:rPr>
              <w:t>цьких і римських авторів.</w:t>
            </w:r>
          </w:p>
          <w:p w:rsidR="00926BF9" w:rsidRPr="00926BF9" w:rsidRDefault="00926BF9" w:rsidP="00926BF9">
            <w:pPr>
              <w:spacing w:before="1"/>
              <w:ind w:left="83" w:right="114" w:firstLine="142"/>
              <w:jc w:val="both"/>
              <w:rPr>
                <w:bCs/>
                <w:sz w:val="24"/>
              </w:rPr>
            </w:pPr>
            <w:r w:rsidRPr="00926BF9">
              <w:rPr>
                <w:bCs/>
                <w:sz w:val="24"/>
              </w:rPr>
              <w:t>7</w:t>
            </w:r>
            <w:r w:rsidRPr="00926BF9">
              <w:rPr>
                <w:bCs/>
                <w:sz w:val="24"/>
              </w:rPr>
              <w:tab/>
              <w:t>1.2. 3. Історія лікувальної справи часів козацької доби.</w:t>
            </w:r>
          </w:p>
          <w:p w:rsidR="00926BF9" w:rsidRPr="00926BF9" w:rsidRDefault="00926BF9" w:rsidP="00926BF9">
            <w:pPr>
              <w:spacing w:before="1"/>
              <w:ind w:left="83" w:right="114" w:firstLine="142"/>
              <w:jc w:val="both"/>
              <w:rPr>
                <w:bCs/>
                <w:sz w:val="24"/>
              </w:rPr>
            </w:pPr>
            <w:r w:rsidRPr="00926BF9">
              <w:rPr>
                <w:bCs/>
                <w:sz w:val="24"/>
              </w:rPr>
              <w:t xml:space="preserve"> Характеристика епохи козацької доби. Розповсюдження друков</w:t>
            </w:r>
            <w:r w:rsidRPr="00926BF9">
              <w:rPr>
                <w:bCs/>
                <w:sz w:val="24"/>
              </w:rPr>
              <w:t>а</w:t>
            </w:r>
            <w:r w:rsidRPr="00926BF9">
              <w:rPr>
                <w:bCs/>
                <w:sz w:val="24"/>
              </w:rPr>
              <w:t xml:space="preserve">них і рукописних </w:t>
            </w:r>
            <w:r w:rsidR="005B6528">
              <w:rPr>
                <w:bCs/>
                <w:sz w:val="24"/>
              </w:rPr>
              <w:t>творів з питань ветеринарії.</w:t>
            </w:r>
          </w:p>
          <w:p w:rsidR="00926BF9" w:rsidRPr="00926BF9" w:rsidRDefault="00926BF9" w:rsidP="00926BF9">
            <w:pPr>
              <w:spacing w:before="1"/>
              <w:ind w:left="83" w:right="114" w:firstLine="142"/>
              <w:jc w:val="both"/>
              <w:rPr>
                <w:bCs/>
                <w:sz w:val="24"/>
              </w:rPr>
            </w:pPr>
            <w:r w:rsidRPr="00926BF9">
              <w:rPr>
                <w:bCs/>
                <w:sz w:val="24"/>
              </w:rPr>
              <w:t>8</w:t>
            </w:r>
            <w:r w:rsidRPr="00926BF9">
              <w:rPr>
                <w:bCs/>
                <w:sz w:val="24"/>
              </w:rPr>
              <w:tab/>
              <w:t xml:space="preserve"> Історія лікувальної справи часів козацької доби.  </w:t>
            </w:r>
          </w:p>
          <w:p w:rsidR="00926BF9" w:rsidRPr="00926BF9" w:rsidRDefault="00926BF9" w:rsidP="005B6528">
            <w:pPr>
              <w:spacing w:before="1"/>
              <w:ind w:left="83" w:right="114" w:firstLine="142"/>
              <w:jc w:val="both"/>
              <w:rPr>
                <w:bCs/>
                <w:sz w:val="24"/>
              </w:rPr>
            </w:pPr>
            <w:r w:rsidRPr="00926BF9">
              <w:rPr>
                <w:bCs/>
                <w:sz w:val="24"/>
              </w:rPr>
              <w:t>Поширення поше</w:t>
            </w:r>
            <w:r w:rsidR="005B6528">
              <w:rPr>
                <w:bCs/>
                <w:sz w:val="24"/>
              </w:rPr>
              <w:t>сних хвороб та боротьба з ними.</w:t>
            </w:r>
          </w:p>
          <w:p w:rsidR="00926BF9" w:rsidRPr="00926BF9" w:rsidRDefault="005B6528" w:rsidP="005B6528">
            <w:pPr>
              <w:spacing w:before="1"/>
              <w:ind w:left="83" w:right="114" w:firstLine="142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9. </w:t>
            </w:r>
            <w:r w:rsidR="00926BF9" w:rsidRPr="00926BF9">
              <w:rPr>
                <w:bCs/>
                <w:sz w:val="24"/>
              </w:rPr>
              <w:t>Вивчення успіхів природознавства та їх вплив на розвиток в</w:t>
            </w:r>
            <w:r w:rsidR="00926BF9" w:rsidRPr="00926BF9">
              <w:rPr>
                <w:bCs/>
                <w:sz w:val="24"/>
              </w:rPr>
              <w:t>е</w:t>
            </w:r>
            <w:r w:rsidR="00926BF9" w:rsidRPr="00926BF9">
              <w:rPr>
                <w:bCs/>
                <w:sz w:val="24"/>
              </w:rPr>
              <w:t xml:space="preserve">теринарії. Відкриття В. </w:t>
            </w:r>
            <w:proofErr w:type="spellStart"/>
            <w:r w:rsidR="00926BF9" w:rsidRPr="00926BF9">
              <w:rPr>
                <w:bCs/>
                <w:sz w:val="24"/>
              </w:rPr>
              <w:t>Гарвеєм</w:t>
            </w:r>
            <w:proofErr w:type="spellEnd"/>
            <w:r w:rsidR="00926BF9" w:rsidRPr="00926BF9">
              <w:rPr>
                <w:bCs/>
                <w:sz w:val="24"/>
              </w:rPr>
              <w:t xml:space="preserve"> кровообігу (1628), А. </w:t>
            </w:r>
            <w:proofErr w:type="spellStart"/>
            <w:r w:rsidR="00926BF9" w:rsidRPr="00926BF9">
              <w:rPr>
                <w:bCs/>
                <w:sz w:val="24"/>
              </w:rPr>
              <w:t>Левенгуком</w:t>
            </w:r>
            <w:proofErr w:type="spellEnd"/>
            <w:r w:rsidR="00926BF9" w:rsidRPr="00926BF9">
              <w:rPr>
                <w:bCs/>
                <w:sz w:val="24"/>
              </w:rPr>
              <w:t xml:space="preserve">  – мікро</w:t>
            </w:r>
            <w:r>
              <w:rPr>
                <w:bCs/>
                <w:sz w:val="24"/>
              </w:rPr>
              <w:t xml:space="preserve">скопа і М. </w:t>
            </w:r>
            <w:proofErr w:type="spellStart"/>
            <w:r>
              <w:rPr>
                <w:bCs/>
                <w:sz w:val="24"/>
              </w:rPr>
              <w:t>Мальпігі</w:t>
            </w:r>
            <w:proofErr w:type="spellEnd"/>
            <w:r>
              <w:rPr>
                <w:bCs/>
                <w:sz w:val="24"/>
              </w:rPr>
              <w:t xml:space="preserve">  – капілярів.</w:t>
            </w:r>
          </w:p>
          <w:p w:rsidR="00926BF9" w:rsidRPr="00926BF9" w:rsidRDefault="00926BF9" w:rsidP="00926BF9">
            <w:pPr>
              <w:spacing w:before="1"/>
              <w:ind w:left="83" w:right="114" w:firstLine="142"/>
              <w:jc w:val="both"/>
              <w:rPr>
                <w:bCs/>
                <w:sz w:val="24"/>
              </w:rPr>
            </w:pPr>
            <w:r w:rsidRPr="00926BF9">
              <w:rPr>
                <w:bCs/>
                <w:sz w:val="24"/>
              </w:rPr>
              <w:t>10</w:t>
            </w:r>
            <w:r w:rsidRPr="00926BF9">
              <w:rPr>
                <w:bCs/>
                <w:sz w:val="24"/>
              </w:rPr>
              <w:tab/>
              <w:t>1.3. Розвиток ветеринарії в Україні</w:t>
            </w:r>
          </w:p>
          <w:p w:rsidR="00926BF9" w:rsidRPr="00926BF9" w:rsidRDefault="00926BF9" w:rsidP="00926BF9">
            <w:pPr>
              <w:spacing w:before="1"/>
              <w:ind w:left="83" w:right="114" w:firstLine="142"/>
              <w:jc w:val="both"/>
              <w:rPr>
                <w:bCs/>
                <w:sz w:val="24"/>
              </w:rPr>
            </w:pPr>
            <w:r w:rsidRPr="00926BF9">
              <w:rPr>
                <w:bCs/>
                <w:sz w:val="24"/>
              </w:rPr>
              <w:t xml:space="preserve">Стан тваринництва і поширення епізоотій в період громадянської </w:t>
            </w:r>
            <w:r w:rsidRPr="00926BF9">
              <w:rPr>
                <w:bCs/>
                <w:sz w:val="24"/>
              </w:rPr>
              <w:lastRenderedPageBreak/>
              <w:t>та Другої світової воєн. Реорганізація ветеринарної справи. Вет</w:t>
            </w:r>
            <w:r w:rsidRPr="00926BF9">
              <w:rPr>
                <w:bCs/>
                <w:sz w:val="24"/>
              </w:rPr>
              <w:t>е</w:t>
            </w:r>
            <w:r w:rsidRPr="00926BF9">
              <w:rPr>
                <w:bCs/>
                <w:sz w:val="24"/>
              </w:rPr>
              <w:t>ри</w:t>
            </w:r>
            <w:r w:rsidR="005B6528">
              <w:rPr>
                <w:bCs/>
                <w:sz w:val="24"/>
              </w:rPr>
              <w:t>нарний Статут.</w:t>
            </w:r>
          </w:p>
          <w:p w:rsidR="00926BF9" w:rsidRPr="00926BF9" w:rsidRDefault="005B6528" w:rsidP="005B6528">
            <w:pPr>
              <w:spacing w:before="1"/>
              <w:ind w:left="83" w:right="114" w:firstLine="142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11. </w:t>
            </w:r>
            <w:r w:rsidR="00926BF9" w:rsidRPr="00926BF9">
              <w:rPr>
                <w:bCs/>
                <w:sz w:val="24"/>
              </w:rPr>
              <w:t xml:space="preserve"> Заходи борот</w:t>
            </w:r>
            <w:r>
              <w:rPr>
                <w:bCs/>
                <w:sz w:val="24"/>
              </w:rPr>
              <w:t>ьби з епізоотіями.</w:t>
            </w:r>
          </w:p>
          <w:p w:rsidR="00926BF9" w:rsidRPr="00926BF9" w:rsidRDefault="00926BF9" w:rsidP="00926BF9">
            <w:pPr>
              <w:spacing w:before="1"/>
              <w:ind w:left="83" w:right="114" w:firstLine="142"/>
              <w:jc w:val="both"/>
              <w:rPr>
                <w:bCs/>
                <w:sz w:val="24"/>
              </w:rPr>
            </w:pPr>
            <w:r w:rsidRPr="00926BF9">
              <w:rPr>
                <w:bCs/>
                <w:sz w:val="24"/>
              </w:rPr>
              <w:t>12</w:t>
            </w:r>
            <w:r w:rsidRPr="00926BF9">
              <w:rPr>
                <w:bCs/>
                <w:sz w:val="24"/>
              </w:rPr>
              <w:tab/>
              <w:t>1.3.1. Розвиток ветеринарії в Україні</w:t>
            </w:r>
          </w:p>
          <w:p w:rsidR="00926BF9" w:rsidRPr="00926BF9" w:rsidRDefault="00926BF9" w:rsidP="005B6528">
            <w:pPr>
              <w:spacing w:before="1"/>
              <w:ind w:left="83" w:right="114" w:firstLine="142"/>
              <w:jc w:val="both"/>
              <w:rPr>
                <w:bCs/>
                <w:sz w:val="24"/>
              </w:rPr>
            </w:pPr>
            <w:r w:rsidRPr="00926BF9">
              <w:rPr>
                <w:bCs/>
                <w:sz w:val="24"/>
              </w:rPr>
              <w:t>Розвиток ветеринарної осві</w:t>
            </w:r>
            <w:r w:rsidR="005B6528">
              <w:rPr>
                <w:bCs/>
                <w:sz w:val="24"/>
              </w:rPr>
              <w:t>ти і науки, підготовка кадрів..</w:t>
            </w:r>
          </w:p>
          <w:p w:rsidR="00926BF9" w:rsidRPr="00926BF9" w:rsidRDefault="005B6528" w:rsidP="005B6528">
            <w:pPr>
              <w:spacing w:before="1"/>
              <w:ind w:left="83" w:right="114" w:firstLine="142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13. </w:t>
            </w:r>
            <w:r w:rsidR="00926BF9" w:rsidRPr="00926BF9">
              <w:rPr>
                <w:bCs/>
                <w:sz w:val="24"/>
              </w:rPr>
              <w:t xml:space="preserve"> Етапи розвитку ветеринарії в період індустріалізації та коле</w:t>
            </w:r>
            <w:r w:rsidR="00926BF9" w:rsidRPr="00926BF9">
              <w:rPr>
                <w:bCs/>
                <w:sz w:val="24"/>
              </w:rPr>
              <w:t>к</w:t>
            </w:r>
            <w:r w:rsidR="00926BF9" w:rsidRPr="00926BF9">
              <w:rPr>
                <w:bCs/>
                <w:sz w:val="24"/>
              </w:rPr>
              <w:t>тивіза</w:t>
            </w:r>
            <w:r>
              <w:rPr>
                <w:bCs/>
                <w:sz w:val="24"/>
              </w:rPr>
              <w:t>ції.</w:t>
            </w:r>
          </w:p>
          <w:p w:rsidR="00926BF9" w:rsidRPr="00926BF9" w:rsidRDefault="005B6528" w:rsidP="00926BF9">
            <w:pPr>
              <w:spacing w:before="1"/>
              <w:ind w:left="83" w:right="114" w:firstLine="142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14. </w:t>
            </w:r>
            <w:r w:rsidR="00926BF9" w:rsidRPr="00926BF9">
              <w:rPr>
                <w:bCs/>
                <w:sz w:val="24"/>
              </w:rPr>
              <w:t>Історія лікувальної медицини різних етапах розвитку людства.</w:t>
            </w:r>
          </w:p>
          <w:p w:rsidR="00926BF9" w:rsidRPr="00926BF9" w:rsidRDefault="005B6528" w:rsidP="005B6528">
            <w:pPr>
              <w:spacing w:before="1"/>
              <w:ind w:right="114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</w:t>
            </w:r>
            <w:r w:rsidR="00926BF9" w:rsidRPr="00926BF9">
              <w:rPr>
                <w:bCs/>
                <w:sz w:val="24"/>
              </w:rPr>
              <w:t>15</w:t>
            </w:r>
            <w:r w:rsidR="00926BF9" w:rsidRPr="00926BF9">
              <w:rPr>
                <w:bCs/>
                <w:sz w:val="24"/>
              </w:rPr>
              <w:tab/>
              <w:t>2. Ветеринарна медицина та освіта  в роки побудови незал</w:t>
            </w:r>
            <w:r w:rsidR="00926BF9" w:rsidRPr="00926BF9">
              <w:rPr>
                <w:bCs/>
                <w:sz w:val="24"/>
              </w:rPr>
              <w:t>е</w:t>
            </w:r>
            <w:r w:rsidR="00926BF9" w:rsidRPr="00926BF9">
              <w:rPr>
                <w:bCs/>
                <w:sz w:val="24"/>
              </w:rPr>
              <w:t>жної України.</w:t>
            </w:r>
          </w:p>
          <w:p w:rsidR="00926BF9" w:rsidRPr="00926BF9" w:rsidRDefault="00926BF9" w:rsidP="00926BF9">
            <w:pPr>
              <w:spacing w:before="1"/>
              <w:ind w:left="83" w:right="114" w:firstLine="142"/>
              <w:jc w:val="both"/>
              <w:rPr>
                <w:bCs/>
                <w:sz w:val="24"/>
              </w:rPr>
            </w:pPr>
            <w:r w:rsidRPr="00926BF9">
              <w:rPr>
                <w:bCs/>
                <w:sz w:val="24"/>
              </w:rPr>
              <w:t xml:space="preserve">2.1. </w:t>
            </w:r>
            <w:proofErr w:type="spellStart"/>
            <w:r w:rsidRPr="00926BF9">
              <w:rPr>
                <w:bCs/>
                <w:sz w:val="24"/>
              </w:rPr>
              <w:t>Становленн</w:t>
            </w:r>
            <w:proofErr w:type="spellEnd"/>
            <w:r w:rsidR="005B6528">
              <w:rPr>
                <w:bCs/>
                <w:sz w:val="24"/>
              </w:rPr>
              <w:t xml:space="preserve"> </w:t>
            </w:r>
            <w:r w:rsidRPr="00926BF9">
              <w:rPr>
                <w:bCs/>
                <w:sz w:val="24"/>
              </w:rPr>
              <w:t xml:space="preserve"> ветеринарної медицини та  в роки побудови н</w:t>
            </w:r>
            <w:r w:rsidRPr="00926BF9">
              <w:rPr>
                <w:bCs/>
                <w:sz w:val="24"/>
              </w:rPr>
              <w:t>е</w:t>
            </w:r>
            <w:r w:rsidRPr="00926BF9">
              <w:rPr>
                <w:bCs/>
                <w:sz w:val="24"/>
              </w:rPr>
              <w:t>залежної України.</w:t>
            </w:r>
          </w:p>
          <w:p w:rsidR="00926BF9" w:rsidRPr="00926BF9" w:rsidRDefault="00926BF9" w:rsidP="005B6528">
            <w:pPr>
              <w:spacing w:before="1"/>
              <w:ind w:left="83" w:right="114" w:firstLine="142"/>
              <w:jc w:val="both"/>
              <w:rPr>
                <w:bCs/>
                <w:sz w:val="24"/>
              </w:rPr>
            </w:pPr>
            <w:r w:rsidRPr="00926BF9">
              <w:rPr>
                <w:bCs/>
                <w:sz w:val="24"/>
              </w:rPr>
              <w:t>Етапи реформування ветеринарної служби України.. Створення законодавчої та нормативної бази для функціонування служби в</w:t>
            </w:r>
            <w:r w:rsidRPr="00926BF9">
              <w:rPr>
                <w:bCs/>
                <w:sz w:val="24"/>
              </w:rPr>
              <w:t>е</w:t>
            </w:r>
            <w:r w:rsidRPr="00926BF9">
              <w:rPr>
                <w:bCs/>
                <w:sz w:val="24"/>
              </w:rPr>
              <w:t>те</w:t>
            </w:r>
            <w:r w:rsidR="005B6528">
              <w:rPr>
                <w:bCs/>
                <w:sz w:val="24"/>
              </w:rPr>
              <w:t>ринарної медицини.</w:t>
            </w:r>
          </w:p>
          <w:p w:rsidR="00926BF9" w:rsidRPr="00926BF9" w:rsidRDefault="00926BF9" w:rsidP="00926BF9">
            <w:pPr>
              <w:spacing w:before="1"/>
              <w:ind w:left="83" w:right="114" w:firstLine="142"/>
              <w:jc w:val="both"/>
              <w:rPr>
                <w:bCs/>
                <w:sz w:val="24"/>
              </w:rPr>
            </w:pPr>
            <w:r w:rsidRPr="00926BF9">
              <w:rPr>
                <w:bCs/>
                <w:sz w:val="24"/>
              </w:rPr>
              <w:t>16</w:t>
            </w:r>
            <w:r w:rsidRPr="00926BF9">
              <w:rPr>
                <w:bCs/>
                <w:sz w:val="24"/>
              </w:rPr>
              <w:tab/>
              <w:t xml:space="preserve"> Ветеринарна медицина в роки побудови незалежної. Укра</w:t>
            </w:r>
            <w:r w:rsidRPr="00926BF9">
              <w:rPr>
                <w:bCs/>
                <w:sz w:val="24"/>
              </w:rPr>
              <w:t>ї</w:t>
            </w:r>
            <w:r w:rsidRPr="00926BF9">
              <w:rPr>
                <w:bCs/>
                <w:sz w:val="24"/>
              </w:rPr>
              <w:t>ни. Авторитет ветеринарної професії</w:t>
            </w:r>
          </w:p>
          <w:p w:rsidR="00926BF9" w:rsidRPr="00926BF9" w:rsidRDefault="005B6528" w:rsidP="008326C6">
            <w:pPr>
              <w:spacing w:before="1"/>
              <w:ind w:right="114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17. </w:t>
            </w:r>
            <w:r w:rsidR="00926BF9" w:rsidRPr="00926BF9">
              <w:rPr>
                <w:bCs/>
                <w:sz w:val="24"/>
              </w:rPr>
              <w:t>Ознайомлення з структурою та змістом Закону України “Про ветери</w:t>
            </w:r>
            <w:r w:rsidR="008326C6">
              <w:rPr>
                <w:bCs/>
                <w:sz w:val="24"/>
              </w:rPr>
              <w:t>нарну медицину</w:t>
            </w:r>
          </w:p>
          <w:p w:rsidR="00926BF9" w:rsidRPr="00926BF9" w:rsidRDefault="00096DEC" w:rsidP="00096DEC">
            <w:pPr>
              <w:spacing w:before="1"/>
              <w:ind w:left="83" w:right="114" w:firstLine="142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18 </w:t>
            </w:r>
            <w:r w:rsidR="00926BF9" w:rsidRPr="00926BF9">
              <w:rPr>
                <w:bCs/>
                <w:sz w:val="24"/>
              </w:rPr>
              <w:t>2.2. Ветеринарна медицина регіону.</w:t>
            </w:r>
          </w:p>
          <w:p w:rsidR="00926BF9" w:rsidRPr="00926BF9" w:rsidRDefault="00926BF9" w:rsidP="00096DEC">
            <w:pPr>
              <w:spacing w:before="1"/>
              <w:ind w:left="83" w:right="114" w:firstLine="142"/>
              <w:jc w:val="both"/>
              <w:rPr>
                <w:bCs/>
                <w:sz w:val="24"/>
              </w:rPr>
            </w:pPr>
            <w:r w:rsidRPr="00926BF9">
              <w:rPr>
                <w:bCs/>
                <w:sz w:val="24"/>
              </w:rPr>
              <w:t xml:space="preserve"> Розвиток та діяльність Державної служби України з питань бе</w:t>
            </w:r>
            <w:r w:rsidRPr="00926BF9">
              <w:rPr>
                <w:bCs/>
                <w:sz w:val="24"/>
              </w:rPr>
              <w:t>з</w:t>
            </w:r>
            <w:r w:rsidRPr="00926BF9">
              <w:rPr>
                <w:bCs/>
                <w:sz w:val="24"/>
              </w:rPr>
              <w:t>печності харчових продуктів та захисту прав споживачів ре</w:t>
            </w:r>
            <w:r w:rsidR="00096DEC">
              <w:rPr>
                <w:bCs/>
                <w:sz w:val="24"/>
              </w:rPr>
              <w:t>гіон</w:t>
            </w:r>
          </w:p>
          <w:p w:rsidR="00926BF9" w:rsidRPr="00926BF9" w:rsidRDefault="00926BF9" w:rsidP="00926BF9">
            <w:pPr>
              <w:spacing w:before="1"/>
              <w:ind w:left="83" w:right="114" w:firstLine="142"/>
              <w:jc w:val="both"/>
              <w:rPr>
                <w:bCs/>
                <w:sz w:val="24"/>
              </w:rPr>
            </w:pPr>
            <w:r w:rsidRPr="00926BF9">
              <w:rPr>
                <w:bCs/>
                <w:sz w:val="24"/>
              </w:rPr>
              <w:t>19</w:t>
            </w:r>
            <w:r w:rsidRPr="00926BF9">
              <w:rPr>
                <w:bCs/>
                <w:sz w:val="24"/>
              </w:rPr>
              <w:tab/>
              <w:t>Характеристика розвит</w:t>
            </w:r>
            <w:r w:rsidR="00096DEC">
              <w:rPr>
                <w:bCs/>
                <w:sz w:val="24"/>
              </w:rPr>
              <w:t>ку регіону.</w:t>
            </w:r>
          </w:p>
          <w:p w:rsidR="00926BF9" w:rsidRPr="00926BF9" w:rsidRDefault="00096DEC" w:rsidP="002A65D6">
            <w:pPr>
              <w:spacing w:before="1"/>
              <w:ind w:left="83" w:right="114" w:firstLine="142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20</w:t>
            </w:r>
            <w:r>
              <w:rPr>
                <w:bCs/>
                <w:sz w:val="24"/>
              </w:rPr>
              <w:tab/>
            </w:r>
            <w:r w:rsidR="00926BF9" w:rsidRPr="00926BF9">
              <w:rPr>
                <w:bCs/>
                <w:sz w:val="24"/>
              </w:rPr>
              <w:t>Ознайомлення з організаційною структурою Головного управління Державної служби України з питань безпечності харч</w:t>
            </w:r>
            <w:r w:rsidR="00926BF9" w:rsidRPr="00926BF9">
              <w:rPr>
                <w:bCs/>
                <w:sz w:val="24"/>
              </w:rPr>
              <w:t>о</w:t>
            </w:r>
            <w:r w:rsidR="00926BF9" w:rsidRPr="00926BF9">
              <w:rPr>
                <w:bCs/>
                <w:sz w:val="24"/>
              </w:rPr>
              <w:t>вих продуктів та захисту прав споживачів області, об’єктами вет</w:t>
            </w:r>
            <w:r w:rsidR="00926BF9" w:rsidRPr="00926BF9">
              <w:rPr>
                <w:bCs/>
                <w:sz w:val="24"/>
              </w:rPr>
              <w:t>е</w:t>
            </w:r>
            <w:r w:rsidR="00926BF9" w:rsidRPr="00926BF9">
              <w:rPr>
                <w:bCs/>
                <w:sz w:val="24"/>
              </w:rPr>
              <w:t>ринарної діяльності, правами та обов’язками ветеринарних фа</w:t>
            </w:r>
            <w:r w:rsidR="002A65D6">
              <w:rPr>
                <w:bCs/>
                <w:sz w:val="24"/>
              </w:rPr>
              <w:t>хі</w:t>
            </w:r>
            <w:r w:rsidR="002A65D6">
              <w:rPr>
                <w:bCs/>
                <w:sz w:val="24"/>
              </w:rPr>
              <w:t>в</w:t>
            </w:r>
            <w:r w:rsidR="002A65D6">
              <w:rPr>
                <w:bCs/>
                <w:sz w:val="24"/>
              </w:rPr>
              <w:t>ців.</w:t>
            </w:r>
            <w:r>
              <w:rPr>
                <w:bCs/>
                <w:sz w:val="24"/>
              </w:rPr>
              <w:t xml:space="preserve"> </w:t>
            </w:r>
            <w:r w:rsidR="002A65D6">
              <w:rPr>
                <w:bCs/>
                <w:sz w:val="24"/>
              </w:rPr>
              <w:t xml:space="preserve">   </w:t>
            </w:r>
            <w:r w:rsidR="00926BF9" w:rsidRPr="00926BF9">
              <w:rPr>
                <w:bCs/>
                <w:sz w:val="24"/>
              </w:rPr>
              <w:t>21</w:t>
            </w:r>
            <w:r w:rsidR="00926BF9" w:rsidRPr="00926BF9">
              <w:rPr>
                <w:bCs/>
                <w:sz w:val="24"/>
              </w:rPr>
              <w:tab/>
              <w:t>2.3. Ветеринарна освіта в Україні. Сучасна спеціал</w:t>
            </w:r>
            <w:r w:rsidR="00926BF9" w:rsidRPr="00926BF9">
              <w:rPr>
                <w:bCs/>
                <w:sz w:val="24"/>
              </w:rPr>
              <w:t>ь</w:t>
            </w:r>
            <w:r w:rsidR="00926BF9" w:rsidRPr="00926BF9">
              <w:rPr>
                <w:bCs/>
                <w:sz w:val="24"/>
              </w:rPr>
              <w:t>ність. Сучасний фахівець. Приватна ветеринарна медицина</w:t>
            </w:r>
          </w:p>
          <w:p w:rsidR="00926BF9" w:rsidRPr="00926BF9" w:rsidRDefault="00926BF9" w:rsidP="00096DEC">
            <w:pPr>
              <w:spacing w:before="1"/>
              <w:ind w:right="114"/>
              <w:jc w:val="both"/>
              <w:rPr>
                <w:bCs/>
                <w:sz w:val="24"/>
              </w:rPr>
            </w:pPr>
            <w:r w:rsidRPr="00926BF9">
              <w:rPr>
                <w:bCs/>
                <w:sz w:val="24"/>
              </w:rPr>
              <w:t xml:space="preserve">Розвиток ветеринарної освіти, науки та </w:t>
            </w:r>
            <w:r w:rsidR="00096DEC">
              <w:rPr>
                <w:bCs/>
                <w:sz w:val="24"/>
              </w:rPr>
              <w:t xml:space="preserve">підготовка кадрів. </w:t>
            </w:r>
          </w:p>
          <w:p w:rsidR="00926BF9" w:rsidRPr="00926BF9" w:rsidRDefault="00926BF9" w:rsidP="00926BF9">
            <w:pPr>
              <w:spacing w:before="1"/>
              <w:ind w:left="83" w:right="114" w:firstLine="142"/>
              <w:jc w:val="both"/>
              <w:rPr>
                <w:bCs/>
                <w:sz w:val="24"/>
              </w:rPr>
            </w:pPr>
            <w:r w:rsidRPr="00926BF9">
              <w:rPr>
                <w:bCs/>
                <w:sz w:val="24"/>
              </w:rPr>
              <w:t>22</w:t>
            </w:r>
            <w:r w:rsidRPr="00926BF9">
              <w:rPr>
                <w:bCs/>
                <w:sz w:val="24"/>
              </w:rPr>
              <w:tab/>
              <w:t>Історія факультетів ветеринарної медицини закладів ви</w:t>
            </w:r>
            <w:r w:rsidR="00096DEC">
              <w:rPr>
                <w:bCs/>
                <w:sz w:val="24"/>
              </w:rPr>
              <w:t>щої освіти.</w:t>
            </w:r>
            <w:r w:rsidR="00096DEC">
              <w:rPr>
                <w:bCs/>
                <w:sz w:val="24"/>
              </w:rPr>
              <w:tab/>
            </w:r>
          </w:p>
          <w:p w:rsidR="00926BF9" w:rsidRPr="00926BF9" w:rsidRDefault="00926BF9" w:rsidP="00926BF9">
            <w:pPr>
              <w:spacing w:before="1"/>
              <w:ind w:left="83" w:right="114" w:firstLine="142"/>
              <w:jc w:val="both"/>
              <w:rPr>
                <w:bCs/>
                <w:sz w:val="24"/>
              </w:rPr>
            </w:pPr>
            <w:r w:rsidRPr="00926BF9">
              <w:rPr>
                <w:bCs/>
                <w:sz w:val="24"/>
              </w:rPr>
              <w:t>23</w:t>
            </w:r>
            <w:r w:rsidRPr="00926BF9">
              <w:rPr>
                <w:bCs/>
                <w:sz w:val="24"/>
              </w:rPr>
              <w:tab/>
              <w:t>Практична підготовка студентів, її особливості на різних к</w:t>
            </w:r>
            <w:r w:rsidRPr="00926BF9">
              <w:rPr>
                <w:bCs/>
                <w:sz w:val="24"/>
              </w:rPr>
              <w:t>у</w:t>
            </w:r>
            <w:r w:rsidRPr="00926BF9">
              <w:rPr>
                <w:bCs/>
                <w:sz w:val="24"/>
              </w:rPr>
              <w:t>р</w:t>
            </w:r>
            <w:r w:rsidR="00096DEC">
              <w:rPr>
                <w:bCs/>
                <w:sz w:val="24"/>
              </w:rPr>
              <w:t>сах.».</w:t>
            </w:r>
            <w:r w:rsidR="00096DEC">
              <w:rPr>
                <w:bCs/>
                <w:sz w:val="24"/>
              </w:rPr>
              <w:tab/>
            </w:r>
          </w:p>
          <w:p w:rsidR="00926BF9" w:rsidRPr="00926BF9" w:rsidRDefault="00926BF9" w:rsidP="00926BF9">
            <w:pPr>
              <w:spacing w:before="1"/>
              <w:ind w:left="83" w:right="114" w:firstLine="142"/>
              <w:jc w:val="both"/>
              <w:rPr>
                <w:bCs/>
                <w:sz w:val="24"/>
              </w:rPr>
            </w:pPr>
            <w:r w:rsidRPr="00926BF9">
              <w:rPr>
                <w:bCs/>
                <w:sz w:val="24"/>
              </w:rPr>
              <w:t>24</w:t>
            </w:r>
            <w:r w:rsidRPr="00926BF9">
              <w:rPr>
                <w:bCs/>
                <w:sz w:val="24"/>
              </w:rPr>
              <w:tab/>
              <w:t>Кваліфікаційна характеристика сучасн</w:t>
            </w:r>
            <w:r w:rsidR="00096DEC">
              <w:rPr>
                <w:bCs/>
                <w:sz w:val="24"/>
              </w:rPr>
              <w:t>ого фахівця.</w:t>
            </w:r>
            <w:r w:rsidR="00096DEC">
              <w:rPr>
                <w:bCs/>
                <w:sz w:val="24"/>
              </w:rPr>
              <w:tab/>
            </w:r>
          </w:p>
          <w:p w:rsidR="00926BF9" w:rsidRPr="00926BF9" w:rsidRDefault="00926BF9" w:rsidP="00926BF9">
            <w:pPr>
              <w:spacing w:before="1"/>
              <w:ind w:left="83" w:right="114" w:firstLine="142"/>
              <w:jc w:val="both"/>
              <w:rPr>
                <w:bCs/>
                <w:sz w:val="24"/>
              </w:rPr>
            </w:pPr>
            <w:r w:rsidRPr="00926BF9">
              <w:rPr>
                <w:bCs/>
                <w:sz w:val="24"/>
              </w:rPr>
              <w:t>25</w:t>
            </w:r>
            <w:r w:rsidRPr="00926BF9">
              <w:rPr>
                <w:bCs/>
                <w:sz w:val="24"/>
              </w:rPr>
              <w:tab/>
              <w:t>Спеціалізації з спеціальності «Ветеринар</w:t>
            </w:r>
            <w:r w:rsidR="00096DEC">
              <w:rPr>
                <w:bCs/>
                <w:sz w:val="24"/>
              </w:rPr>
              <w:t>на медицина»</w:t>
            </w:r>
            <w:r w:rsidR="00096DEC">
              <w:rPr>
                <w:bCs/>
                <w:sz w:val="24"/>
              </w:rPr>
              <w:tab/>
            </w:r>
          </w:p>
          <w:p w:rsidR="00926BF9" w:rsidRPr="00926BF9" w:rsidRDefault="00096DEC" w:rsidP="00096DEC">
            <w:pPr>
              <w:spacing w:before="1"/>
              <w:ind w:left="83" w:right="114" w:firstLine="142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26</w:t>
            </w:r>
            <w:r>
              <w:rPr>
                <w:bCs/>
                <w:sz w:val="24"/>
              </w:rPr>
              <w:tab/>
            </w:r>
            <w:r w:rsidR="00926BF9" w:rsidRPr="00926BF9">
              <w:rPr>
                <w:bCs/>
                <w:sz w:val="24"/>
              </w:rPr>
              <w:t>Вивчення історії заснування закладу освіти. Відділення вет</w:t>
            </w:r>
            <w:r w:rsidR="00926BF9" w:rsidRPr="00926BF9">
              <w:rPr>
                <w:bCs/>
                <w:sz w:val="24"/>
              </w:rPr>
              <w:t>е</w:t>
            </w:r>
            <w:r w:rsidR="00926BF9" w:rsidRPr="00926BF9">
              <w:rPr>
                <w:bCs/>
                <w:sz w:val="24"/>
              </w:rPr>
              <w:t>ринарної мед</w:t>
            </w:r>
            <w:r w:rsidR="002A65D6">
              <w:rPr>
                <w:bCs/>
                <w:sz w:val="24"/>
              </w:rPr>
              <w:t>и</w:t>
            </w:r>
            <w:r>
              <w:rPr>
                <w:bCs/>
                <w:sz w:val="24"/>
              </w:rPr>
              <w:t>цини – історія та сучасність.</w:t>
            </w:r>
          </w:p>
          <w:p w:rsidR="00926BF9" w:rsidRPr="00926BF9" w:rsidRDefault="00926BF9" w:rsidP="00096DEC">
            <w:pPr>
              <w:spacing w:before="1"/>
              <w:ind w:left="83" w:right="114" w:firstLine="142"/>
              <w:jc w:val="both"/>
              <w:rPr>
                <w:bCs/>
                <w:sz w:val="24"/>
              </w:rPr>
            </w:pPr>
            <w:r w:rsidRPr="00926BF9">
              <w:rPr>
                <w:bCs/>
                <w:sz w:val="24"/>
              </w:rPr>
              <w:t>27</w:t>
            </w:r>
            <w:r w:rsidRPr="00926BF9">
              <w:rPr>
                <w:bCs/>
                <w:sz w:val="24"/>
              </w:rPr>
              <w:tab/>
              <w:t>Запровадження підприємницької діяльності, основ прива</w:t>
            </w:r>
            <w:r w:rsidR="00096DEC">
              <w:rPr>
                <w:bCs/>
                <w:sz w:val="24"/>
              </w:rPr>
              <w:t xml:space="preserve">тної ветеринарної практики.  </w:t>
            </w:r>
          </w:p>
          <w:p w:rsidR="00926BF9" w:rsidRPr="00926BF9" w:rsidRDefault="00096DEC" w:rsidP="00096DEC">
            <w:pPr>
              <w:spacing w:before="1"/>
              <w:ind w:left="83" w:right="114" w:firstLine="142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28</w:t>
            </w:r>
            <w:r>
              <w:rPr>
                <w:bCs/>
                <w:sz w:val="24"/>
              </w:rPr>
              <w:tab/>
            </w:r>
            <w:r w:rsidR="00926BF9" w:rsidRPr="00926BF9">
              <w:rPr>
                <w:bCs/>
                <w:sz w:val="24"/>
              </w:rPr>
              <w:t>Професійна етика фахівця ветеринарної мед</w:t>
            </w:r>
            <w:r>
              <w:rPr>
                <w:bCs/>
                <w:sz w:val="24"/>
              </w:rPr>
              <w:t xml:space="preserve">ицини. </w:t>
            </w:r>
          </w:p>
          <w:p w:rsidR="00926BF9" w:rsidRPr="00926BF9" w:rsidRDefault="00096DEC" w:rsidP="00096DEC">
            <w:pPr>
              <w:spacing w:before="1"/>
              <w:ind w:left="83" w:right="114" w:firstLine="142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29</w:t>
            </w:r>
            <w:r>
              <w:rPr>
                <w:bCs/>
                <w:sz w:val="24"/>
              </w:rPr>
              <w:tab/>
            </w:r>
            <w:r w:rsidR="00926BF9" w:rsidRPr="00926BF9">
              <w:rPr>
                <w:bCs/>
                <w:sz w:val="24"/>
              </w:rPr>
              <w:t>Ветеринарна</w:t>
            </w:r>
            <w:r>
              <w:rPr>
                <w:bCs/>
                <w:sz w:val="24"/>
              </w:rPr>
              <w:t xml:space="preserve"> освіта в Україні.</w:t>
            </w:r>
          </w:p>
          <w:p w:rsidR="00926BF9" w:rsidRPr="00926BF9" w:rsidRDefault="00926BF9" w:rsidP="00926BF9">
            <w:pPr>
              <w:spacing w:before="1"/>
              <w:ind w:left="83" w:right="114" w:firstLine="142"/>
              <w:jc w:val="both"/>
              <w:rPr>
                <w:bCs/>
                <w:sz w:val="24"/>
              </w:rPr>
            </w:pPr>
            <w:r w:rsidRPr="00926BF9">
              <w:rPr>
                <w:bCs/>
                <w:sz w:val="24"/>
              </w:rPr>
              <w:t>30</w:t>
            </w:r>
            <w:r w:rsidRPr="00926BF9">
              <w:rPr>
                <w:bCs/>
                <w:sz w:val="24"/>
              </w:rPr>
              <w:tab/>
              <w:t>Підсумкова контр</w:t>
            </w:r>
            <w:r w:rsidR="00096DEC">
              <w:rPr>
                <w:bCs/>
                <w:sz w:val="24"/>
              </w:rPr>
              <w:t>ольна робота</w:t>
            </w:r>
            <w:r w:rsidR="00096DEC">
              <w:rPr>
                <w:bCs/>
                <w:sz w:val="24"/>
              </w:rPr>
              <w:tab/>
            </w:r>
          </w:p>
          <w:p w:rsidR="00F37B0C" w:rsidRPr="00060398" w:rsidRDefault="00926BF9" w:rsidP="00926BF9">
            <w:pPr>
              <w:spacing w:before="1"/>
              <w:ind w:left="83" w:right="114" w:firstLine="142"/>
              <w:jc w:val="both"/>
              <w:rPr>
                <w:b/>
                <w:bCs/>
                <w:sz w:val="24"/>
              </w:rPr>
            </w:pPr>
            <w:r w:rsidRPr="00926BF9">
              <w:rPr>
                <w:b/>
                <w:bCs/>
                <w:sz w:val="24"/>
              </w:rPr>
              <w:t xml:space="preserve">                                              </w:t>
            </w:r>
          </w:p>
        </w:tc>
      </w:tr>
      <w:tr w:rsidR="00F37B0C" w:rsidTr="00846CCA">
        <w:trPr>
          <w:trHeight w:val="416"/>
        </w:trPr>
        <w:tc>
          <w:tcPr>
            <w:tcW w:w="2994" w:type="dxa"/>
            <w:shd w:val="clear" w:color="auto" w:fill="D9D9D9"/>
          </w:tcPr>
          <w:p w:rsidR="00AF3D5B" w:rsidRDefault="00F37B0C" w:rsidP="00E53243">
            <w:pPr>
              <w:pStyle w:val="TableParagraph"/>
              <w:ind w:left="76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 xml:space="preserve">Рекомендована </w:t>
            </w:r>
          </w:p>
          <w:p w:rsidR="00F37B0C" w:rsidRPr="00060398" w:rsidRDefault="00F37B0C" w:rsidP="00E53243">
            <w:pPr>
              <w:pStyle w:val="TableParagraph"/>
              <w:ind w:left="76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література</w:t>
            </w:r>
          </w:p>
        </w:tc>
        <w:tc>
          <w:tcPr>
            <w:tcW w:w="7210" w:type="dxa"/>
          </w:tcPr>
          <w:p w:rsidR="00926BF9" w:rsidRDefault="00926BF9" w:rsidP="00926BF9">
            <w:pPr>
              <w:pStyle w:val="HTML"/>
              <w:shd w:val="clear" w:color="auto" w:fill="FFFFFF"/>
              <w:ind w:left="3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6BF9" w:rsidRPr="00593D4B" w:rsidRDefault="00926BF9" w:rsidP="00926BF9">
            <w:pPr>
              <w:pStyle w:val="HTML"/>
              <w:shd w:val="clear" w:color="auto" w:fill="FFFFFF"/>
              <w:ind w:left="360"/>
              <w:jc w:val="both"/>
              <w:rPr>
                <w:rFonts w:ascii="Times New Roman" w:eastAsia="Times New Roman" w:hAnsi="Times New Roman" w:cs="Times New Roman"/>
                <w:color w:val="292B2C"/>
                <w:sz w:val="28"/>
                <w:szCs w:val="28"/>
                <w:lang w:val="uk-UA" w:eastAsia="uk-UA"/>
              </w:rPr>
            </w:pPr>
            <w:r w:rsidRPr="00926B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926BF9">
              <w:rPr>
                <w:rFonts w:ascii="Times New Roman" w:eastAsia="Times New Roman" w:hAnsi="Times New Roman" w:cs="Times New Roman"/>
                <w:bCs/>
                <w:color w:val="292B2C"/>
                <w:sz w:val="24"/>
                <w:szCs w:val="24"/>
                <w:lang w:val="uk-UA" w:eastAsia="uk-UA"/>
              </w:rPr>
              <w:t xml:space="preserve">Закон України </w:t>
            </w:r>
            <w:bookmarkStart w:id="1" w:name="o2"/>
            <w:bookmarkEnd w:id="1"/>
            <w:r w:rsidRPr="00926BF9">
              <w:rPr>
                <w:rFonts w:ascii="Times New Roman" w:eastAsia="Times New Roman" w:hAnsi="Times New Roman" w:cs="Times New Roman"/>
                <w:bCs/>
                <w:color w:val="292B2C"/>
                <w:sz w:val="24"/>
                <w:szCs w:val="24"/>
                <w:lang w:val="uk-UA" w:eastAsia="uk-UA"/>
              </w:rPr>
              <w:t>“Про внесення змін до Закону України   “Про в</w:t>
            </w:r>
            <w:r w:rsidRPr="00926BF9">
              <w:rPr>
                <w:rFonts w:ascii="Times New Roman" w:eastAsia="Times New Roman" w:hAnsi="Times New Roman" w:cs="Times New Roman"/>
                <w:bCs/>
                <w:color w:val="292B2C"/>
                <w:sz w:val="24"/>
                <w:szCs w:val="24"/>
                <w:lang w:val="uk-UA" w:eastAsia="uk-UA"/>
              </w:rPr>
              <w:t>е</w:t>
            </w:r>
            <w:r w:rsidRPr="00926BF9">
              <w:rPr>
                <w:rFonts w:ascii="Times New Roman" w:eastAsia="Times New Roman" w:hAnsi="Times New Roman" w:cs="Times New Roman"/>
                <w:bCs/>
                <w:color w:val="292B2C"/>
                <w:sz w:val="24"/>
                <w:szCs w:val="24"/>
                <w:lang w:val="uk-UA" w:eastAsia="uk-UA"/>
              </w:rPr>
              <w:t>теринар</w:t>
            </w:r>
            <w:r w:rsidRPr="00926BF9">
              <w:rPr>
                <w:rFonts w:ascii="Times New Roman" w:eastAsia="Times New Roman" w:hAnsi="Times New Roman" w:cs="Times New Roman"/>
                <w:bCs/>
                <w:color w:val="292B2C"/>
                <w:sz w:val="24"/>
                <w:szCs w:val="24"/>
                <w:lang w:val="uk-UA" w:eastAsia="uk-UA"/>
              </w:rPr>
              <w:softHyphen/>
              <w:t>ну медицину”</w:t>
            </w:r>
            <w:bookmarkStart w:id="2" w:name="o3"/>
            <w:bookmarkEnd w:id="2"/>
            <w:r w:rsidRPr="00926BF9">
              <w:rPr>
                <w:rFonts w:ascii="Times New Roman" w:eastAsia="Times New Roman" w:hAnsi="Times New Roman" w:cs="Times New Roman"/>
                <w:iCs/>
                <w:color w:val="292B2C"/>
                <w:sz w:val="24"/>
                <w:szCs w:val="24"/>
                <w:lang w:val="uk-UA" w:eastAsia="uk-UA"/>
              </w:rPr>
              <w:t>(Відомості Верховної Ради України (ВВР), 2007, № 5–6 , ст. 53)</w:t>
            </w:r>
            <w:r w:rsidRPr="00926BF9">
              <w:rPr>
                <w:rFonts w:ascii="Times New Roman" w:hAnsi="Times New Roman" w:cs="Times New Roman"/>
                <w:bCs/>
                <w:color w:val="292B2C"/>
                <w:sz w:val="24"/>
                <w:szCs w:val="24"/>
                <w:lang w:val="uk-UA"/>
              </w:rPr>
              <w:t xml:space="preserve">361-V </w:t>
            </w:r>
            <w:r w:rsidRPr="00926BF9">
              <w:rPr>
                <w:rFonts w:ascii="Times New Roman" w:hAnsi="Times New Roman" w:cs="Times New Roman"/>
                <w:color w:val="292B2C"/>
                <w:sz w:val="24"/>
                <w:szCs w:val="24"/>
                <w:lang w:val="uk-UA"/>
              </w:rPr>
              <w:t>від </w:t>
            </w:r>
            <w:r w:rsidRPr="00926BF9">
              <w:rPr>
                <w:rStyle w:val="dat0"/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16.11.2006</w:t>
            </w:r>
            <w:r>
              <w:rPr>
                <w:rStyle w:val="dat0"/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:rsidR="00926BF9" w:rsidRPr="00593D4B" w:rsidRDefault="00926BF9" w:rsidP="00926BF9">
            <w:pPr>
              <w:ind w:left="360"/>
              <w:jc w:val="both"/>
              <w:rPr>
                <w:szCs w:val="28"/>
              </w:rPr>
            </w:pPr>
            <w:r w:rsidRPr="00593D4B">
              <w:rPr>
                <w:szCs w:val="28"/>
              </w:rPr>
              <w:t>2.Вербицький П.І., Достоєвський П.П., Рудик С.К. Історія вете</w:t>
            </w:r>
            <w:r w:rsidRPr="00593D4B">
              <w:rPr>
                <w:szCs w:val="28"/>
              </w:rPr>
              <w:softHyphen/>
              <w:t>ринарної м</w:t>
            </w:r>
            <w:r>
              <w:rPr>
                <w:szCs w:val="28"/>
              </w:rPr>
              <w:t>едицини України</w:t>
            </w:r>
            <w:r w:rsidRPr="00593D4B">
              <w:rPr>
                <w:szCs w:val="28"/>
              </w:rPr>
              <w:t xml:space="preserve"> / За ред. С.К. Рудика. </w:t>
            </w:r>
            <w:r>
              <w:rPr>
                <w:szCs w:val="28"/>
              </w:rPr>
              <w:t>–</w:t>
            </w:r>
            <w:r w:rsidRPr="00593D4B">
              <w:rPr>
                <w:szCs w:val="28"/>
              </w:rPr>
              <w:t xml:space="preserve"> К</w:t>
            </w:r>
            <w:r>
              <w:rPr>
                <w:szCs w:val="28"/>
              </w:rPr>
              <w:t xml:space="preserve">иїв </w:t>
            </w:r>
            <w:r w:rsidRPr="00593D4B">
              <w:rPr>
                <w:szCs w:val="28"/>
              </w:rPr>
              <w:t xml:space="preserve">: </w:t>
            </w:r>
            <w:proofErr w:type="spellStart"/>
            <w:r w:rsidRPr="00593D4B">
              <w:rPr>
                <w:szCs w:val="28"/>
              </w:rPr>
              <w:t>Ветінформ</w:t>
            </w:r>
            <w:proofErr w:type="spellEnd"/>
            <w:r w:rsidRPr="00593D4B">
              <w:rPr>
                <w:szCs w:val="28"/>
              </w:rPr>
              <w:t>, 2002.</w:t>
            </w:r>
            <w:r>
              <w:rPr>
                <w:szCs w:val="28"/>
              </w:rPr>
              <w:t xml:space="preserve"> – </w:t>
            </w:r>
            <w:r w:rsidRPr="00593D4B">
              <w:rPr>
                <w:szCs w:val="28"/>
              </w:rPr>
              <w:t>384 с.</w:t>
            </w:r>
          </w:p>
          <w:p w:rsidR="00926BF9" w:rsidRPr="00593D4B" w:rsidRDefault="00926BF9" w:rsidP="00926BF9">
            <w:pPr>
              <w:ind w:left="360"/>
              <w:jc w:val="both"/>
              <w:rPr>
                <w:szCs w:val="28"/>
              </w:rPr>
            </w:pPr>
            <w:r w:rsidRPr="00593D4B">
              <w:rPr>
                <w:szCs w:val="28"/>
              </w:rPr>
              <w:t xml:space="preserve">3. Рудик С.К. Історія становлення ветеринарної служби. </w:t>
            </w:r>
            <w:r>
              <w:rPr>
                <w:szCs w:val="28"/>
              </w:rPr>
              <w:t>–</w:t>
            </w:r>
            <w:r w:rsidRPr="00593D4B">
              <w:rPr>
                <w:szCs w:val="28"/>
              </w:rPr>
              <w:t xml:space="preserve"> К</w:t>
            </w:r>
            <w:r>
              <w:rPr>
                <w:szCs w:val="28"/>
              </w:rPr>
              <w:t xml:space="preserve">иїв </w:t>
            </w:r>
            <w:r w:rsidRPr="00593D4B">
              <w:rPr>
                <w:szCs w:val="28"/>
              </w:rPr>
              <w:t xml:space="preserve">: </w:t>
            </w:r>
            <w:proofErr w:type="spellStart"/>
            <w:r w:rsidRPr="00593D4B">
              <w:rPr>
                <w:szCs w:val="28"/>
              </w:rPr>
              <w:t>Бронт</w:t>
            </w:r>
            <w:proofErr w:type="spellEnd"/>
            <w:r w:rsidRPr="00593D4B">
              <w:rPr>
                <w:szCs w:val="28"/>
              </w:rPr>
              <w:t>, 1995.</w:t>
            </w:r>
            <w:r>
              <w:rPr>
                <w:szCs w:val="28"/>
              </w:rPr>
              <w:t xml:space="preserve"> – </w:t>
            </w:r>
            <w:r w:rsidRPr="00593D4B">
              <w:rPr>
                <w:szCs w:val="28"/>
              </w:rPr>
              <w:t>31 с.</w:t>
            </w:r>
          </w:p>
          <w:p w:rsidR="00926BF9" w:rsidRPr="00593D4B" w:rsidRDefault="00926BF9" w:rsidP="00926BF9">
            <w:pPr>
              <w:ind w:left="360"/>
              <w:jc w:val="both"/>
              <w:rPr>
                <w:szCs w:val="28"/>
              </w:rPr>
            </w:pPr>
            <w:r w:rsidRPr="00593D4B">
              <w:rPr>
                <w:szCs w:val="28"/>
              </w:rPr>
              <w:t xml:space="preserve">4. Рудик С.К. Коротка історія лікування тварин. </w:t>
            </w:r>
            <w:r>
              <w:rPr>
                <w:szCs w:val="28"/>
              </w:rPr>
              <w:t xml:space="preserve">– </w:t>
            </w:r>
            <w:r w:rsidRPr="00593D4B">
              <w:rPr>
                <w:szCs w:val="28"/>
              </w:rPr>
              <w:t>К</w:t>
            </w:r>
            <w:r>
              <w:rPr>
                <w:szCs w:val="28"/>
              </w:rPr>
              <w:t xml:space="preserve">иїв </w:t>
            </w:r>
            <w:r w:rsidRPr="00593D4B">
              <w:rPr>
                <w:szCs w:val="28"/>
              </w:rPr>
              <w:t xml:space="preserve">: Артек, 1991. </w:t>
            </w:r>
            <w:r>
              <w:rPr>
                <w:szCs w:val="28"/>
              </w:rPr>
              <w:t>–</w:t>
            </w:r>
            <w:r>
              <w:rPr>
                <w:szCs w:val="28"/>
              </w:rPr>
              <w:br/>
            </w:r>
            <w:r w:rsidRPr="00593D4B">
              <w:rPr>
                <w:szCs w:val="28"/>
              </w:rPr>
              <w:t>96 с.</w:t>
            </w:r>
          </w:p>
          <w:p w:rsidR="00926BF9" w:rsidRPr="00593D4B" w:rsidRDefault="00926BF9" w:rsidP="00926BF9">
            <w:pPr>
              <w:ind w:left="360"/>
              <w:jc w:val="both"/>
              <w:rPr>
                <w:rStyle w:val="aa"/>
                <w:i w:val="0"/>
              </w:rPr>
            </w:pPr>
            <w:r w:rsidRPr="00593D4B">
              <w:rPr>
                <w:szCs w:val="28"/>
              </w:rPr>
              <w:t xml:space="preserve">5.Панько І.С. Професійна етика лікаря ветеринарної </w:t>
            </w:r>
            <w:proofErr w:type="spellStart"/>
            <w:r w:rsidRPr="00593D4B">
              <w:rPr>
                <w:szCs w:val="28"/>
              </w:rPr>
              <w:t>медицини.</w:t>
            </w:r>
            <w:r>
              <w:rPr>
                <w:szCs w:val="28"/>
              </w:rPr>
              <w:t>–</w:t>
            </w:r>
            <w:proofErr w:type="spellEnd"/>
            <w:r w:rsidRPr="00593D4B">
              <w:rPr>
                <w:szCs w:val="28"/>
              </w:rPr>
              <w:t xml:space="preserve"> Біла Церква,2006.</w:t>
            </w:r>
            <w:r>
              <w:rPr>
                <w:szCs w:val="28"/>
              </w:rPr>
              <w:t xml:space="preserve"> –</w:t>
            </w:r>
            <w:r w:rsidRPr="00593D4B">
              <w:rPr>
                <w:szCs w:val="28"/>
              </w:rPr>
              <w:t xml:space="preserve"> 271 с.</w:t>
            </w:r>
          </w:p>
          <w:p w:rsidR="00926BF9" w:rsidRDefault="00926BF9" w:rsidP="00926BF9">
            <w:pPr>
              <w:ind w:left="360"/>
              <w:jc w:val="center"/>
              <w:rPr>
                <w:b/>
                <w:color w:val="000000"/>
                <w:szCs w:val="28"/>
              </w:rPr>
            </w:pPr>
          </w:p>
          <w:p w:rsidR="00926BF9" w:rsidRPr="00593D4B" w:rsidRDefault="00926BF9" w:rsidP="00926BF9">
            <w:pPr>
              <w:ind w:left="360"/>
              <w:jc w:val="center"/>
              <w:rPr>
                <w:b/>
                <w:color w:val="000000"/>
                <w:szCs w:val="28"/>
              </w:rPr>
            </w:pPr>
            <w:proofErr w:type="spellStart"/>
            <w:r w:rsidRPr="00593D4B">
              <w:rPr>
                <w:b/>
                <w:color w:val="000000"/>
                <w:szCs w:val="28"/>
              </w:rPr>
              <w:t>Інтернет-ресурси</w:t>
            </w:r>
            <w:proofErr w:type="spellEnd"/>
          </w:p>
          <w:p w:rsidR="00926BF9" w:rsidRDefault="00926BF9" w:rsidP="00926BF9">
            <w:pPr>
              <w:shd w:val="clear" w:color="auto" w:fill="FFFFFF"/>
              <w:tabs>
                <w:tab w:val="left" w:pos="882"/>
                <w:tab w:val="left" w:pos="1008"/>
              </w:tabs>
              <w:ind w:left="720"/>
              <w:jc w:val="both"/>
              <w:rPr>
                <w:szCs w:val="28"/>
              </w:rPr>
            </w:pPr>
          </w:p>
          <w:p w:rsidR="00926BF9" w:rsidRPr="00593D4B" w:rsidRDefault="00926BF9" w:rsidP="00926BF9">
            <w:pPr>
              <w:shd w:val="clear" w:color="auto" w:fill="FFFFFF"/>
              <w:tabs>
                <w:tab w:val="left" w:pos="882"/>
                <w:tab w:val="left" w:pos="1008"/>
              </w:tabs>
              <w:ind w:left="360"/>
              <w:jc w:val="both"/>
              <w:rPr>
                <w:szCs w:val="28"/>
              </w:rPr>
            </w:pPr>
            <w:r>
              <w:t xml:space="preserve">     </w:t>
            </w:r>
            <w:hyperlink r:id="rId7" w:history="1">
              <w:r w:rsidRPr="00593D4B">
                <w:rPr>
                  <w:rStyle w:val="a9"/>
                </w:rPr>
                <w:t xml:space="preserve">http://zakon2.rada.gov.ua/ </w:t>
              </w:r>
              <w:proofErr w:type="spellStart"/>
              <w:r w:rsidRPr="00593D4B">
                <w:rPr>
                  <w:rStyle w:val="a9"/>
                </w:rPr>
                <w:t>laws</w:t>
              </w:r>
              <w:proofErr w:type="spellEnd"/>
              <w:r w:rsidRPr="00593D4B">
                <w:rPr>
                  <w:rStyle w:val="a9"/>
                </w:rPr>
                <w:t>/</w:t>
              </w:r>
              <w:proofErr w:type="spellStart"/>
              <w:r w:rsidRPr="00593D4B">
                <w:rPr>
                  <w:rStyle w:val="a9"/>
                </w:rPr>
                <w:t>show</w:t>
              </w:r>
              <w:proofErr w:type="spellEnd"/>
              <w:r w:rsidRPr="00593D4B">
                <w:rPr>
                  <w:rStyle w:val="a9"/>
                </w:rPr>
                <w:t>/2498-12</w:t>
              </w:r>
            </w:hyperlink>
            <w:r w:rsidRPr="00593D4B">
              <w:rPr>
                <w:szCs w:val="28"/>
              </w:rPr>
              <w:t>Про ветеринарну мед</w:t>
            </w:r>
            <w:r w:rsidRPr="00593D4B">
              <w:rPr>
                <w:szCs w:val="28"/>
              </w:rPr>
              <w:t>и</w:t>
            </w:r>
            <w:r w:rsidRPr="00593D4B">
              <w:rPr>
                <w:szCs w:val="28"/>
              </w:rPr>
              <w:t xml:space="preserve">цину: Закон України від 25 червня 1992року № 2498-XII в редакції від 04.04.2018 р. </w:t>
            </w:r>
            <w:r w:rsidRPr="00593D4B">
              <w:rPr>
                <w:szCs w:val="28"/>
                <w:shd w:val="clear" w:color="auto" w:fill="FFFFFF"/>
              </w:rPr>
              <w:t xml:space="preserve">Офіційний сайт Верховної Ради України </w:t>
            </w:r>
          </w:p>
          <w:p w:rsidR="00926BF9" w:rsidRPr="00593D4B" w:rsidRDefault="00926BF9" w:rsidP="00926BF9">
            <w:pPr>
              <w:tabs>
                <w:tab w:val="left" w:pos="306"/>
                <w:tab w:val="left" w:pos="567"/>
                <w:tab w:val="left" w:pos="851"/>
                <w:tab w:val="left" w:pos="882"/>
                <w:tab w:val="left" w:pos="1008"/>
              </w:tabs>
              <w:ind w:left="360"/>
              <w:jc w:val="both"/>
              <w:rPr>
                <w:bCs/>
                <w:szCs w:val="32"/>
                <w:shd w:val="clear" w:color="auto" w:fill="FFFFFF"/>
              </w:rPr>
            </w:pPr>
            <w:r>
              <w:t xml:space="preserve">     </w:t>
            </w:r>
            <w:hyperlink r:id="rId8" w:history="1">
              <w:r w:rsidRPr="00593D4B">
                <w:rPr>
                  <w:szCs w:val="28"/>
                </w:rPr>
                <w:t>http://www.consumer.gov.ua</w:t>
              </w:r>
            </w:hyperlink>
            <w:r w:rsidRPr="00593D4B">
              <w:rPr>
                <w:szCs w:val="28"/>
              </w:rPr>
              <w:t xml:space="preserve">. – </w:t>
            </w:r>
            <w:r w:rsidRPr="00593D4B">
              <w:rPr>
                <w:bCs/>
                <w:szCs w:val="32"/>
                <w:shd w:val="clear" w:color="auto" w:fill="FFFFFF"/>
              </w:rPr>
              <w:t>Державна служба України з питань безпечності харчових продуктів та захисту споживачів.</w:t>
            </w:r>
          </w:p>
          <w:p w:rsidR="00926BF9" w:rsidRPr="00593D4B" w:rsidRDefault="00926BF9" w:rsidP="00926BF9">
            <w:pPr>
              <w:tabs>
                <w:tab w:val="left" w:pos="306"/>
                <w:tab w:val="left" w:pos="567"/>
                <w:tab w:val="left" w:pos="851"/>
                <w:tab w:val="left" w:pos="882"/>
                <w:tab w:val="left" w:pos="1008"/>
              </w:tabs>
              <w:ind w:left="360"/>
              <w:jc w:val="both"/>
              <w:rPr>
                <w:rStyle w:val="aa"/>
                <w:i w:val="0"/>
              </w:rPr>
            </w:pPr>
            <w:r>
              <w:rPr>
                <w:bCs/>
                <w:szCs w:val="28"/>
              </w:rPr>
              <w:t xml:space="preserve">     </w:t>
            </w:r>
            <w:r w:rsidRPr="00593D4B">
              <w:rPr>
                <w:bCs/>
                <w:szCs w:val="28"/>
              </w:rPr>
              <w:t>https://vet.in.ua/menu/legislation.php?id_article=4/</w:t>
            </w:r>
            <w:r w:rsidRPr="00593D4B">
              <w:rPr>
                <w:rStyle w:val="aa"/>
              </w:rPr>
              <w:t>Асоціація спеціалі</w:t>
            </w:r>
            <w:r w:rsidRPr="00593D4B">
              <w:rPr>
                <w:rStyle w:val="aa"/>
              </w:rPr>
              <w:t>с</w:t>
            </w:r>
            <w:r w:rsidRPr="00593D4B">
              <w:rPr>
                <w:rStyle w:val="aa"/>
              </w:rPr>
              <w:t>тів ветеринарної медицини України</w:t>
            </w:r>
          </w:p>
          <w:p w:rsidR="00926BF9" w:rsidRPr="00593D4B" w:rsidRDefault="00926BF9" w:rsidP="00926BF9">
            <w:pPr>
              <w:tabs>
                <w:tab w:val="left" w:pos="306"/>
                <w:tab w:val="left" w:pos="567"/>
                <w:tab w:val="left" w:pos="851"/>
                <w:tab w:val="left" w:pos="882"/>
                <w:tab w:val="left" w:pos="1008"/>
              </w:tabs>
              <w:ind w:left="360"/>
              <w:jc w:val="both"/>
              <w:rPr>
                <w:szCs w:val="28"/>
              </w:rPr>
            </w:pPr>
            <w:r>
              <w:rPr>
                <w:rStyle w:val="aa"/>
              </w:rPr>
              <w:t xml:space="preserve">    </w:t>
            </w:r>
            <w:r w:rsidRPr="00593D4B">
              <w:rPr>
                <w:rStyle w:val="aa"/>
              </w:rPr>
              <w:t xml:space="preserve">http: // </w:t>
            </w:r>
            <w:proofErr w:type="spellStart"/>
            <w:r w:rsidRPr="00593D4B">
              <w:rPr>
                <w:rStyle w:val="aa"/>
              </w:rPr>
              <w:t>VET.in.UA</w:t>
            </w:r>
            <w:proofErr w:type="spellEnd"/>
            <w:r w:rsidRPr="00593D4B">
              <w:rPr>
                <w:rStyle w:val="aa"/>
              </w:rPr>
              <w:t>/</w:t>
            </w:r>
            <w:proofErr w:type="spellStart"/>
            <w:r w:rsidRPr="00593D4B">
              <w:rPr>
                <w:rStyle w:val="aa"/>
              </w:rPr>
              <w:t> – Ветеринарний інформаційний рес</w:t>
            </w:r>
            <w:proofErr w:type="spellEnd"/>
            <w:r w:rsidRPr="00593D4B">
              <w:rPr>
                <w:rStyle w:val="aa"/>
              </w:rPr>
              <w:t>урс </w:t>
            </w:r>
          </w:p>
          <w:p w:rsidR="00F37B0C" w:rsidRPr="00926BF9" w:rsidRDefault="00F37B0C" w:rsidP="00926BF9">
            <w:pPr>
              <w:widowControl/>
              <w:adjustRightInd w:val="0"/>
              <w:contextualSpacing/>
              <w:jc w:val="both"/>
              <w:rPr>
                <w:szCs w:val="28"/>
              </w:rPr>
            </w:pPr>
          </w:p>
        </w:tc>
      </w:tr>
      <w:tr w:rsidR="00F37B0C" w:rsidTr="00846CCA">
        <w:trPr>
          <w:trHeight w:val="907"/>
        </w:trPr>
        <w:tc>
          <w:tcPr>
            <w:tcW w:w="2994" w:type="dxa"/>
            <w:shd w:val="clear" w:color="auto" w:fill="D9D9D9"/>
          </w:tcPr>
          <w:p w:rsidR="00F37B0C" w:rsidRDefault="00F37B0C" w:rsidP="00E53243">
            <w:pPr>
              <w:pStyle w:val="TableParagraph"/>
              <w:ind w:left="76"/>
              <w:rPr>
                <w:b/>
                <w:bCs/>
                <w:sz w:val="24"/>
              </w:rPr>
            </w:pPr>
            <w:r w:rsidRPr="00060398">
              <w:rPr>
                <w:b/>
                <w:bCs/>
                <w:sz w:val="24"/>
              </w:rPr>
              <w:lastRenderedPageBreak/>
              <w:t>Види</w:t>
            </w:r>
            <w:r w:rsidR="00AF3D5B">
              <w:rPr>
                <w:b/>
                <w:bCs/>
                <w:sz w:val="24"/>
              </w:rPr>
              <w:t xml:space="preserve"> </w:t>
            </w:r>
            <w:r w:rsidRPr="00060398">
              <w:rPr>
                <w:b/>
                <w:bCs/>
                <w:sz w:val="24"/>
              </w:rPr>
              <w:t>занять</w:t>
            </w:r>
            <w:r w:rsidR="00350BAB">
              <w:rPr>
                <w:b/>
                <w:bCs/>
                <w:sz w:val="24"/>
              </w:rPr>
              <w:t>,</w:t>
            </w:r>
            <w:r>
              <w:rPr>
                <w:b/>
                <w:bCs/>
                <w:sz w:val="24"/>
              </w:rPr>
              <w:t xml:space="preserve"> методи </w:t>
            </w:r>
            <w:r w:rsidR="00350BAB">
              <w:rPr>
                <w:b/>
                <w:bCs/>
                <w:sz w:val="24"/>
              </w:rPr>
              <w:t xml:space="preserve"> і ф</w:t>
            </w:r>
            <w:r w:rsidR="00350BAB">
              <w:rPr>
                <w:b/>
                <w:bCs/>
                <w:sz w:val="24"/>
              </w:rPr>
              <w:t>о</w:t>
            </w:r>
            <w:r w:rsidR="00350BAB">
              <w:rPr>
                <w:b/>
                <w:bCs/>
                <w:sz w:val="24"/>
              </w:rPr>
              <w:t xml:space="preserve">рми </w:t>
            </w:r>
            <w:r>
              <w:rPr>
                <w:b/>
                <w:bCs/>
                <w:sz w:val="24"/>
              </w:rPr>
              <w:t>навчання</w:t>
            </w:r>
          </w:p>
        </w:tc>
        <w:tc>
          <w:tcPr>
            <w:tcW w:w="7210" w:type="dxa"/>
          </w:tcPr>
          <w:p w:rsidR="009B6353" w:rsidRPr="009B6353" w:rsidRDefault="009B6353" w:rsidP="00E53243">
            <w:pPr>
              <w:suppressAutoHyphens/>
              <w:ind w:left="83"/>
              <w:jc w:val="both"/>
              <w:rPr>
                <w:bCs/>
                <w:sz w:val="24"/>
                <w:szCs w:val="24"/>
              </w:rPr>
            </w:pPr>
            <w:r w:rsidRPr="009B6353">
              <w:rPr>
                <w:bCs/>
                <w:sz w:val="24"/>
                <w:szCs w:val="24"/>
              </w:rPr>
              <w:t xml:space="preserve">Форми організації освітнього процесу: лекції, практичні заняття,  </w:t>
            </w:r>
            <w:r w:rsidR="0096757A">
              <w:rPr>
                <w:bCs/>
                <w:sz w:val="24"/>
                <w:szCs w:val="24"/>
              </w:rPr>
              <w:t xml:space="preserve">семінарські заняття, </w:t>
            </w:r>
            <w:r w:rsidRPr="009B6353">
              <w:rPr>
                <w:bCs/>
                <w:sz w:val="24"/>
                <w:szCs w:val="24"/>
              </w:rPr>
              <w:t>самостійна робота, дистанційне навчання</w:t>
            </w:r>
            <w:r w:rsidRPr="009B6353">
              <w:rPr>
                <w:sz w:val="24"/>
                <w:szCs w:val="24"/>
              </w:rPr>
              <w:t>.</w:t>
            </w:r>
          </w:p>
          <w:p w:rsidR="00F37B0C" w:rsidRPr="0045395A" w:rsidRDefault="009B6353" w:rsidP="00E53243">
            <w:pPr>
              <w:suppressAutoHyphens/>
              <w:ind w:left="83"/>
              <w:jc w:val="both"/>
              <w:rPr>
                <w:b/>
                <w:bCs/>
                <w:sz w:val="24"/>
                <w:szCs w:val="24"/>
              </w:rPr>
            </w:pPr>
            <w:r w:rsidRPr="009B6353">
              <w:rPr>
                <w:bCs/>
                <w:sz w:val="24"/>
                <w:szCs w:val="24"/>
              </w:rPr>
              <w:t>Освітні технології: традиційні, інтеракти</w:t>
            </w:r>
            <w:r w:rsidR="00E53243">
              <w:rPr>
                <w:bCs/>
                <w:sz w:val="24"/>
                <w:szCs w:val="24"/>
              </w:rPr>
              <w:t>вні, інформаційно-комунікативні</w:t>
            </w:r>
            <w:r w:rsidRPr="009B6353">
              <w:rPr>
                <w:bCs/>
                <w:sz w:val="24"/>
                <w:szCs w:val="24"/>
              </w:rPr>
              <w:t>.</w:t>
            </w:r>
          </w:p>
        </w:tc>
      </w:tr>
      <w:tr w:rsidR="00F37B0C" w:rsidTr="00846CCA">
        <w:trPr>
          <w:trHeight w:val="517"/>
        </w:trPr>
        <w:tc>
          <w:tcPr>
            <w:tcW w:w="2994" w:type="dxa"/>
            <w:shd w:val="clear" w:color="auto" w:fill="D9D9D9"/>
          </w:tcPr>
          <w:p w:rsidR="00F37B0C" w:rsidRDefault="00F37B0C" w:rsidP="00E53243">
            <w:pPr>
              <w:pStyle w:val="TableParagraph"/>
              <w:ind w:left="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Пререквізити</w:t>
            </w:r>
            <w:proofErr w:type="spellEnd"/>
          </w:p>
        </w:tc>
        <w:tc>
          <w:tcPr>
            <w:tcW w:w="7210" w:type="dxa"/>
          </w:tcPr>
          <w:p w:rsidR="00F37B0C" w:rsidRDefault="004A3B24" w:rsidP="0096757A">
            <w:pPr>
              <w:pStyle w:val="TableParagraph"/>
              <w:ind w:lef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Дисципліни </w:t>
            </w:r>
          </w:p>
        </w:tc>
      </w:tr>
      <w:tr w:rsidR="00F37B0C" w:rsidTr="00846CCA">
        <w:trPr>
          <w:trHeight w:val="694"/>
        </w:trPr>
        <w:tc>
          <w:tcPr>
            <w:tcW w:w="2994" w:type="dxa"/>
            <w:shd w:val="clear" w:color="auto" w:fill="D9D9D9"/>
          </w:tcPr>
          <w:p w:rsidR="00F37B0C" w:rsidRDefault="00F37B0C" w:rsidP="00E53243">
            <w:pPr>
              <w:pStyle w:val="TableParagraph"/>
              <w:ind w:left="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Постреквізити</w:t>
            </w:r>
            <w:proofErr w:type="spellEnd"/>
          </w:p>
        </w:tc>
        <w:tc>
          <w:tcPr>
            <w:tcW w:w="7210" w:type="dxa"/>
          </w:tcPr>
          <w:p w:rsidR="00C01F4A" w:rsidRPr="00C01F4A" w:rsidRDefault="004A3B24" w:rsidP="0096757A">
            <w:pPr>
              <w:pStyle w:val="TableParagraph"/>
              <w:ind w:left="86"/>
              <w:jc w:val="both"/>
              <w:rPr>
                <w:color w:val="FF0000"/>
                <w:spacing w:val="-8"/>
                <w:sz w:val="24"/>
              </w:rPr>
            </w:pPr>
            <w:r>
              <w:rPr>
                <w:sz w:val="24"/>
              </w:rPr>
              <w:t xml:space="preserve">Дисципліни </w:t>
            </w:r>
          </w:p>
        </w:tc>
      </w:tr>
      <w:tr w:rsidR="00F37B0C" w:rsidTr="00846CCA">
        <w:trPr>
          <w:trHeight w:val="907"/>
        </w:trPr>
        <w:tc>
          <w:tcPr>
            <w:tcW w:w="2994" w:type="dxa"/>
            <w:shd w:val="clear" w:color="auto" w:fill="D9D9D9"/>
          </w:tcPr>
          <w:p w:rsidR="00F37B0C" w:rsidRDefault="00F37B0C" w:rsidP="00E53243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 w:rsidR="007054B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  <w:tc>
          <w:tcPr>
            <w:tcW w:w="7210" w:type="dxa"/>
          </w:tcPr>
          <w:p w:rsidR="00F37B0C" w:rsidRDefault="00F37B0C" w:rsidP="00E53243">
            <w:pPr>
              <w:pStyle w:val="TableParagraph"/>
              <w:ind w:left="8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 оцінювання:</w:t>
            </w:r>
          </w:p>
          <w:p w:rsidR="001655FC" w:rsidRPr="00D60C9B" w:rsidRDefault="001655FC" w:rsidP="001655FC">
            <w:pPr>
              <w:pStyle w:val="a3"/>
              <w:rPr>
                <w:szCs w:val="28"/>
              </w:rPr>
            </w:pPr>
            <w:r w:rsidRPr="003B5B99">
              <w:rPr>
                <w:b/>
                <w:szCs w:val="28"/>
              </w:rPr>
              <w:t>Тема «Вступ»</w:t>
            </w:r>
          </w:p>
          <w:p w:rsidR="001655FC" w:rsidRDefault="001655FC" w:rsidP="001655FC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10-12 – студент виявляє особливі творчі здібності, вміє самостійно здобув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ти знання без допомоги викладача, знаходить та опрацьовує необхідну і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формацію, переконливо аргументує відповідь.</w:t>
            </w:r>
          </w:p>
          <w:p w:rsidR="001655FC" w:rsidRDefault="001655FC" w:rsidP="001655FC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9-8 – студент вільно володіє вивченим обсягом матеріалу теми Вступ до спеціальності, самостійно виправляє допущені помилки, кількість яких н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значна.</w:t>
            </w:r>
          </w:p>
          <w:p w:rsidR="001655FC" w:rsidRDefault="001655FC" w:rsidP="001655FC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7 – студент вміє зіставляти , узагальнювати, систематизувати інформацію під керівництвом викладача; виправляти помилки, серед яких є суттєві, добирати аргументи для підтвердження думки.</w:t>
            </w:r>
          </w:p>
          <w:p w:rsidR="001655FC" w:rsidRDefault="001655FC" w:rsidP="001655FC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6-5 – студент відтворює значну частину теоретичного матеріалу, виявляє знання і розуміння основних положень; з допомогою викладача може анал</w:t>
            </w:r>
            <w:r>
              <w:rPr>
                <w:szCs w:val="28"/>
              </w:rPr>
              <w:t>і</w:t>
            </w:r>
            <w:r>
              <w:rPr>
                <w:szCs w:val="28"/>
              </w:rPr>
              <w:t>зувати навчальний матеріал, виправляти помилки, серед яких є значна кіл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>кість суттєвих.</w:t>
            </w:r>
          </w:p>
          <w:p w:rsidR="001655FC" w:rsidRDefault="001655FC" w:rsidP="001655FC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 – мінімальний </w:t>
            </w:r>
            <w:proofErr w:type="spellStart"/>
            <w:r>
              <w:rPr>
                <w:szCs w:val="28"/>
              </w:rPr>
              <w:t>пороговий</w:t>
            </w:r>
            <w:proofErr w:type="spellEnd"/>
            <w:r>
              <w:rPr>
                <w:szCs w:val="28"/>
              </w:rPr>
              <w:t xml:space="preserve"> рівень встановлюється та трансформується в оцінку коли, студент володіє навчальним матеріалом на рівні, вищому за початковий, значну частину його відтворює на репродуктивному рівні.</w:t>
            </w:r>
          </w:p>
          <w:p w:rsidR="001655FC" w:rsidRDefault="00846CCA" w:rsidP="001655FC">
            <w:pPr>
              <w:tabs>
                <w:tab w:val="left" w:pos="582"/>
              </w:tabs>
              <w:spacing w:line="276" w:lineRule="auto"/>
              <w:ind w:right="280"/>
              <w:rPr>
                <w:color w:val="000000"/>
                <w:sz w:val="28"/>
                <w:szCs w:val="28"/>
                <w:lang w:eastAsia="uk-UA" w:bidi="uk-UA"/>
              </w:rPr>
            </w:pPr>
            <w:r w:rsidRPr="00846CCA">
              <w:rPr>
                <w:b/>
                <w:color w:val="000000"/>
                <w:sz w:val="24"/>
                <w:szCs w:val="24"/>
                <w:lang w:eastAsia="uk-UA" w:bidi="uk-UA"/>
              </w:rPr>
              <w:t xml:space="preserve">Тема: Лікувальна справа первісної людини, племен </w:t>
            </w:r>
            <w:proofErr w:type="spellStart"/>
            <w:r w:rsidRPr="00846CCA">
              <w:rPr>
                <w:b/>
                <w:color w:val="000000"/>
                <w:sz w:val="24"/>
                <w:szCs w:val="24"/>
                <w:lang w:eastAsia="uk-UA" w:bidi="uk-UA"/>
              </w:rPr>
              <w:t>трипіл</w:t>
            </w:r>
            <w:r w:rsidRPr="00846CCA">
              <w:rPr>
                <w:b/>
                <w:color w:val="000000"/>
                <w:sz w:val="24"/>
                <w:szCs w:val="24"/>
                <w:lang w:eastAsia="uk-UA" w:bidi="uk-UA"/>
              </w:rPr>
              <w:t>ь</w:t>
            </w:r>
            <w:r w:rsidRPr="00846CCA">
              <w:rPr>
                <w:b/>
                <w:color w:val="000000"/>
                <w:sz w:val="24"/>
                <w:szCs w:val="24"/>
                <w:lang w:eastAsia="uk-UA" w:bidi="uk-UA"/>
              </w:rPr>
              <w:t>ськоїкультури</w:t>
            </w:r>
            <w:proofErr w:type="spellEnd"/>
            <w:r w:rsidRPr="00846CCA">
              <w:rPr>
                <w:b/>
                <w:color w:val="000000"/>
                <w:sz w:val="24"/>
                <w:szCs w:val="24"/>
                <w:lang w:eastAsia="uk-UA" w:bidi="uk-UA"/>
              </w:rPr>
              <w:t xml:space="preserve"> та часів Київської Русі.</w:t>
            </w:r>
          </w:p>
          <w:p w:rsidR="001655FC" w:rsidRDefault="001655FC" w:rsidP="001655FC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10-12 – студент виявляє особливі творчі здібності, вміє самостійно здобув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ти знання, без допомоги викладача знаходить та опрацьовує необхідну і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формацію, переконливо аргументує відповіді, самостійно розкриває власні обдарування і нахили.</w:t>
            </w:r>
          </w:p>
          <w:p w:rsidR="001655FC" w:rsidRDefault="001655FC" w:rsidP="001655FC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9-8 – студент вільно володіє вивченим обсягом матеріалу теми, застосовує його на практиці, самостійно виправляє допущені помилки, кількість яких незначна.</w:t>
            </w:r>
          </w:p>
          <w:p w:rsidR="001655FC" w:rsidRDefault="001655FC" w:rsidP="001655FC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7 – студент вміє зіставляти , узагальнювати, систематизувати інформацію під керівництвом викладача; виправляти помилки, серед яких є суттєві, добирати аргументи для підтвердження думок.</w:t>
            </w:r>
          </w:p>
          <w:p w:rsidR="001655FC" w:rsidRDefault="001655FC" w:rsidP="001655FC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6-5 – студент відтворює значну частину теоретичного матеріалу, виявляє знання і розуміння основних положень; з допомогою викладача може анал</w:t>
            </w:r>
            <w:r>
              <w:rPr>
                <w:szCs w:val="28"/>
              </w:rPr>
              <w:t>і</w:t>
            </w:r>
            <w:r>
              <w:rPr>
                <w:szCs w:val="28"/>
              </w:rPr>
              <w:t>зувати навчальний матеріал, виправляти помилки, серед яких є значна кіл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>кість суттєвих.</w:t>
            </w:r>
          </w:p>
          <w:p w:rsidR="001655FC" w:rsidRDefault="001655FC" w:rsidP="001655FC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4 – студент володіє навчальним матеріалом на рівні, вищому за початковий, значну частину його відтворює на репродуктивному рівні.</w:t>
            </w:r>
          </w:p>
          <w:p w:rsidR="001655FC" w:rsidRPr="00846CCA" w:rsidRDefault="00846CCA" w:rsidP="001655FC">
            <w:pPr>
              <w:tabs>
                <w:tab w:val="left" w:pos="522"/>
              </w:tabs>
              <w:spacing w:line="276" w:lineRule="auto"/>
              <w:ind w:right="280"/>
              <w:jc w:val="center"/>
              <w:rPr>
                <w:b/>
                <w:sz w:val="28"/>
                <w:szCs w:val="28"/>
              </w:rPr>
            </w:pPr>
            <w:r w:rsidRPr="00846CCA">
              <w:rPr>
                <w:b/>
                <w:color w:val="000000"/>
                <w:sz w:val="24"/>
                <w:szCs w:val="24"/>
                <w:lang w:eastAsia="uk-UA" w:bidi="uk-UA"/>
              </w:rPr>
              <w:t xml:space="preserve">Тема: Лікувальна справа і ветеринарія в період </w:t>
            </w:r>
            <w:proofErr w:type="spellStart"/>
            <w:r w:rsidRPr="00846CCA">
              <w:rPr>
                <w:b/>
                <w:color w:val="000000"/>
                <w:sz w:val="24"/>
                <w:szCs w:val="24"/>
                <w:lang w:eastAsia="uk-UA" w:bidi="uk-UA"/>
              </w:rPr>
              <w:t>татаро-монгольського</w:t>
            </w:r>
            <w:proofErr w:type="spellEnd"/>
            <w:r w:rsidRPr="00846CCA">
              <w:rPr>
                <w:b/>
                <w:color w:val="000000"/>
                <w:sz w:val="24"/>
                <w:szCs w:val="24"/>
                <w:lang w:eastAsia="uk-UA" w:bidi="uk-UA"/>
              </w:rPr>
              <w:t xml:space="preserve"> нашестя та литовсько-польського панування.</w:t>
            </w:r>
          </w:p>
          <w:p w:rsidR="001655FC" w:rsidRDefault="001655FC" w:rsidP="001655FC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10-12 – студент виявляє особливі творчі здібності, вміє самостійно здобув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ти знання, без допомоги викладача знаходить та опрацьовує необхідну і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lastRenderedPageBreak/>
              <w:t>формацію, переконливо аргументує відповіді, самостійно розкриває власні обдарування і нахили.</w:t>
            </w:r>
          </w:p>
          <w:p w:rsidR="001655FC" w:rsidRDefault="001655FC" w:rsidP="001655FC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9-8 – студент вільно володіє вивченим обсягом матеріалу теми застосовує його на практиці, самостійно виправляє допущені помилки, кількість яких незначна.</w:t>
            </w:r>
          </w:p>
          <w:p w:rsidR="001655FC" w:rsidRDefault="001655FC" w:rsidP="001655FC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7 – студент вміє зіставляти , узагальнювати, систематизувати інформацію під керівництвом викладача; виправляти помилки, серед яких є суттєві, добирати аргументи для підтвердження думок.</w:t>
            </w:r>
          </w:p>
          <w:p w:rsidR="001655FC" w:rsidRDefault="001655FC" w:rsidP="001655FC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6-5 – студент відтворює значну частину теоретичного матеріалу, виявляє знання і розуміння основних положень; з допомогою викладача може анал</w:t>
            </w:r>
            <w:r>
              <w:rPr>
                <w:szCs w:val="28"/>
              </w:rPr>
              <w:t>і</w:t>
            </w:r>
            <w:r>
              <w:rPr>
                <w:szCs w:val="28"/>
              </w:rPr>
              <w:t>зувати навчальний матеріал, виправляти помилки, серед яких є значна кіл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>кість суттєвих.</w:t>
            </w:r>
          </w:p>
          <w:p w:rsidR="001655FC" w:rsidRDefault="001655FC" w:rsidP="001655FC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 – мінімальний </w:t>
            </w:r>
            <w:proofErr w:type="spellStart"/>
            <w:r>
              <w:rPr>
                <w:szCs w:val="28"/>
              </w:rPr>
              <w:t>пороговий</w:t>
            </w:r>
            <w:proofErr w:type="spellEnd"/>
            <w:r>
              <w:rPr>
                <w:szCs w:val="28"/>
              </w:rPr>
              <w:t xml:space="preserve"> рівень встановлюється та трансформується в оцінку коли, студент володіє навчальним матеріалом на рівні, вищому за початковий, значну частину його відтворює на репродуктивному рівні.</w:t>
            </w:r>
          </w:p>
          <w:p w:rsidR="001655FC" w:rsidRPr="00846CCA" w:rsidRDefault="00846CCA" w:rsidP="001655FC">
            <w:pPr>
              <w:tabs>
                <w:tab w:val="left" w:pos="1422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846CCA">
              <w:rPr>
                <w:b/>
                <w:color w:val="000000"/>
                <w:sz w:val="24"/>
                <w:szCs w:val="24"/>
                <w:lang w:eastAsia="uk-UA" w:bidi="uk-UA"/>
              </w:rPr>
              <w:t>Тема: Історія лікувальної справи часів козацької доби.</w:t>
            </w:r>
          </w:p>
          <w:p w:rsidR="001655FC" w:rsidRDefault="001655FC" w:rsidP="001655FC">
            <w:pPr>
              <w:rPr>
                <w:szCs w:val="28"/>
              </w:rPr>
            </w:pPr>
            <w:r>
              <w:rPr>
                <w:szCs w:val="28"/>
              </w:rPr>
              <w:t>10-12 – студент виявляє особливі творчі здібності, вміє самостійно здобув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ти знання, без допомоги викладача знаходить та опрацьовує необхідну і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формацію, переконливо аргументує відповіді, самостійно розкриває власні обдарування і нахили.</w:t>
            </w:r>
          </w:p>
          <w:p w:rsidR="001655FC" w:rsidRDefault="001655FC" w:rsidP="001655FC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9-8 – студент вільно володіє вивченим обсягом матеріалу теми застосовує його на практиці, самостійно виправляє допущені помилки, кількість яких незначна.</w:t>
            </w:r>
          </w:p>
          <w:p w:rsidR="001655FC" w:rsidRDefault="001655FC" w:rsidP="001655FC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7 – студент вміє зіставляти , узагальнювати, систематизувати інформацію під керівництвом викладача; виправляти помилки, серед яких є суттєві, добирати аргументи для підтвердження думок.</w:t>
            </w:r>
          </w:p>
          <w:p w:rsidR="001655FC" w:rsidRDefault="001655FC" w:rsidP="001655FC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6-5 – студент відтворює значну частину теоретичного матеріалу, виявляє знання і розуміння основних положень; з допомогою викладача може анал</w:t>
            </w:r>
            <w:r>
              <w:rPr>
                <w:szCs w:val="28"/>
              </w:rPr>
              <w:t>і</w:t>
            </w:r>
            <w:r>
              <w:rPr>
                <w:szCs w:val="28"/>
              </w:rPr>
              <w:t>зувати навчальний матеріал, виправляти помилки, серед яких є значна кіл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>кість суттєвих.</w:t>
            </w:r>
          </w:p>
          <w:p w:rsidR="001655FC" w:rsidRDefault="001655FC" w:rsidP="001655FC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 – мінімальний </w:t>
            </w:r>
            <w:proofErr w:type="spellStart"/>
            <w:r>
              <w:rPr>
                <w:szCs w:val="28"/>
              </w:rPr>
              <w:t>пороговий</w:t>
            </w:r>
            <w:proofErr w:type="spellEnd"/>
            <w:r>
              <w:rPr>
                <w:szCs w:val="28"/>
              </w:rPr>
              <w:t xml:space="preserve"> рівень встановлюється та трансформується в оцінку коли, студент володіє навчальним матеріалом на рівні, вищому за початковий, значну частину його відтворює на репродуктивному рівні.</w:t>
            </w:r>
          </w:p>
          <w:p w:rsidR="001655FC" w:rsidRPr="009B47B7" w:rsidRDefault="001655FC" w:rsidP="001655FC">
            <w:pPr>
              <w:tabs>
                <w:tab w:val="left" w:pos="411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uk-UA" w:bidi="uk-UA"/>
              </w:rPr>
              <w:t>Тема: Розвиток ветеринарії в Україні</w:t>
            </w:r>
          </w:p>
          <w:p w:rsidR="001655FC" w:rsidRDefault="001655FC" w:rsidP="001655FC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10-12 – студент виявляє особливі творчі здібності, вміє самостійно здобув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ти знання, без допомоги викладача знаходить та опрацьовує необхідну і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формацію, переконливо аргументує відповіді, самостійно розкриває власні обдарування і нахили.</w:t>
            </w:r>
          </w:p>
          <w:p w:rsidR="001655FC" w:rsidRDefault="001655FC" w:rsidP="001655FC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9-8 – студент вільно володіє вивченим обсягом матеріалу теми застосовує його на практиці, самостійно виправляє допущені помилки, кількість яких незначна.</w:t>
            </w:r>
          </w:p>
          <w:p w:rsidR="001655FC" w:rsidRDefault="001655FC" w:rsidP="001655FC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7 – студент вміє зіставляти , узагальнювати, систематизувати інформацію під керівництвом викладача; виправляти помилки, серед яких є суттєві, добирати аргументи для підтвердження думок.</w:t>
            </w:r>
          </w:p>
          <w:p w:rsidR="001655FC" w:rsidRDefault="001655FC" w:rsidP="001655FC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6-5 – студент відтворює значну частину теоретичного матеріалу, виявляє знання і розуміння основних положень; з допомогою викладача може анал</w:t>
            </w:r>
            <w:r>
              <w:rPr>
                <w:szCs w:val="28"/>
              </w:rPr>
              <w:t>і</w:t>
            </w:r>
            <w:r>
              <w:rPr>
                <w:szCs w:val="28"/>
              </w:rPr>
              <w:t>зувати навчальний матеріал, виправляти помилки, серед яких є значна кіл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>кість суттєвих.</w:t>
            </w:r>
          </w:p>
          <w:p w:rsidR="001655FC" w:rsidRDefault="001655FC" w:rsidP="001655FC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 – мінімальний </w:t>
            </w:r>
            <w:proofErr w:type="spellStart"/>
            <w:r>
              <w:rPr>
                <w:szCs w:val="28"/>
              </w:rPr>
              <w:t>пороговий</w:t>
            </w:r>
            <w:proofErr w:type="spellEnd"/>
            <w:r>
              <w:rPr>
                <w:szCs w:val="28"/>
              </w:rPr>
              <w:t xml:space="preserve"> рівень встановлюється та трансформується в оцінку коли, студент володіє навчальним матеріалом на рівні, вищому за початковий, значну частину його відтворює на репродуктивному рівні.</w:t>
            </w:r>
          </w:p>
          <w:p w:rsidR="001655FC" w:rsidRPr="00846CCA" w:rsidRDefault="002A65D6" w:rsidP="001655FC">
            <w:pPr>
              <w:spacing w:line="276" w:lineRule="auto"/>
              <w:rPr>
                <w:b/>
                <w:color w:val="000000"/>
                <w:sz w:val="28"/>
                <w:szCs w:val="28"/>
                <w:lang w:eastAsia="uk-UA" w:bidi="uk-UA"/>
              </w:rPr>
            </w:pPr>
            <w:r w:rsidRPr="00846CCA">
              <w:rPr>
                <w:b/>
                <w:color w:val="000000"/>
                <w:sz w:val="24"/>
                <w:szCs w:val="24"/>
                <w:lang w:eastAsia="uk-UA" w:bidi="uk-UA"/>
              </w:rPr>
              <w:t>Тема: Ветеринарна медицина та освіта в роки побудови незале</w:t>
            </w:r>
            <w:r w:rsidRPr="00846CCA">
              <w:rPr>
                <w:b/>
                <w:color w:val="000000"/>
                <w:sz w:val="24"/>
                <w:szCs w:val="24"/>
                <w:lang w:eastAsia="uk-UA" w:bidi="uk-UA"/>
              </w:rPr>
              <w:t>ж</w:t>
            </w:r>
            <w:r w:rsidRPr="00846CCA">
              <w:rPr>
                <w:b/>
                <w:color w:val="000000"/>
                <w:sz w:val="24"/>
                <w:szCs w:val="24"/>
                <w:lang w:eastAsia="uk-UA" w:bidi="uk-UA"/>
              </w:rPr>
              <w:t>ної</w:t>
            </w:r>
            <w:r w:rsidR="00846CCA" w:rsidRPr="00846CCA">
              <w:rPr>
                <w:b/>
                <w:color w:val="000000"/>
                <w:sz w:val="24"/>
                <w:szCs w:val="24"/>
                <w:lang w:eastAsia="uk-UA" w:bidi="uk-UA"/>
              </w:rPr>
              <w:t xml:space="preserve"> України.</w:t>
            </w:r>
          </w:p>
          <w:p w:rsidR="001655FC" w:rsidRDefault="001655FC" w:rsidP="001655FC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10-12 – студент виявляє особливі творчі здібності, вміє самостійно здобув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ти знання, без допомоги викладача знаходить та опрацьовує необхідну і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формацію, переконливо аргументує відповіді, самостійно розкриває власні обдарування і нахили.</w:t>
            </w:r>
          </w:p>
          <w:p w:rsidR="001655FC" w:rsidRDefault="001655FC" w:rsidP="001655FC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9-8 – студент вільно володіє вивченим обсягом матеріалу теми застосовує його на практиці, самостійно виправляє допущені помилки, кількість яких незначна.</w:t>
            </w:r>
          </w:p>
          <w:p w:rsidR="001655FC" w:rsidRDefault="001655FC" w:rsidP="001655FC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7 – студент вміє зіставляти , узагальнювати, систематизувати інформацію </w:t>
            </w:r>
            <w:r>
              <w:rPr>
                <w:szCs w:val="28"/>
              </w:rPr>
              <w:lastRenderedPageBreak/>
              <w:t>під керівництвом викладача; виправляти помилки, серед яких є суттєві, добирати аргументи для підтвердження думок.</w:t>
            </w:r>
          </w:p>
          <w:p w:rsidR="001655FC" w:rsidRDefault="001655FC" w:rsidP="001655FC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6-5 – студент відтворює значну частину теоретичного матеріалу, виявляє знання і розуміння основних положень; з допомогою викладача може анал</w:t>
            </w:r>
            <w:r>
              <w:rPr>
                <w:szCs w:val="28"/>
              </w:rPr>
              <w:t>і</w:t>
            </w:r>
            <w:r>
              <w:rPr>
                <w:szCs w:val="28"/>
              </w:rPr>
              <w:t>зувати навчальний матеріал, виправляти помилки, серед яких є значна кіл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>кість суттєвих.</w:t>
            </w:r>
          </w:p>
          <w:p w:rsidR="001655FC" w:rsidRDefault="001655FC" w:rsidP="001655FC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4 –</w:t>
            </w:r>
            <w:r w:rsidRPr="00D1404D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мінімальний </w:t>
            </w:r>
            <w:proofErr w:type="spellStart"/>
            <w:r>
              <w:rPr>
                <w:szCs w:val="28"/>
              </w:rPr>
              <w:t>пороговий</w:t>
            </w:r>
            <w:proofErr w:type="spellEnd"/>
            <w:r>
              <w:rPr>
                <w:szCs w:val="28"/>
              </w:rPr>
              <w:t xml:space="preserve"> рівень встановлюється та трансформується в оцінку коли,  студент володіє навчальним матеріалом на рівні, вищому за початковий, значну частину його відтворює на репродуктивному рівні.</w:t>
            </w:r>
          </w:p>
          <w:p w:rsidR="001655FC" w:rsidRDefault="001655FC" w:rsidP="001655FC">
            <w:pPr>
              <w:jc w:val="both"/>
              <w:rPr>
                <w:b/>
                <w:color w:val="000000"/>
                <w:szCs w:val="28"/>
                <w:lang w:eastAsia="uk-UA" w:bidi="uk-UA"/>
              </w:rPr>
            </w:pPr>
            <w:r w:rsidRPr="00A23865">
              <w:rPr>
                <w:b/>
                <w:color w:val="000000"/>
                <w:szCs w:val="28"/>
                <w:lang w:eastAsia="uk-UA" w:bidi="uk-UA"/>
              </w:rPr>
              <w:t>Тема:</w:t>
            </w:r>
            <w:r>
              <w:rPr>
                <w:b/>
                <w:color w:val="000000"/>
                <w:szCs w:val="28"/>
                <w:lang w:eastAsia="uk-UA" w:bidi="uk-UA"/>
              </w:rPr>
              <w:t xml:space="preserve"> В</w:t>
            </w:r>
            <w:r w:rsidRPr="002577F9">
              <w:rPr>
                <w:b/>
                <w:color w:val="000000"/>
                <w:szCs w:val="28"/>
                <w:lang w:eastAsia="uk-UA" w:bidi="uk-UA"/>
              </w:rPr>
              <w:t>етеринарна медицина регіону.</w:t>
            </w:r>
          </w:p>
          <w:p w:rsidR="001655FC" w:rsidRDefault="001655FC" w:rsidP="001655FC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10-12 – студент виявляє особливі творчі здібності, вміє самостійно здобув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ти знання, без допомоги викладача знаходить та опрацьовує необхідну і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формацію, переконливо аргументує відповіді, самостійно розкриває власні обдарування і нахили.</w:t>
            </w:r>
          </w:p>
          <w:p w:rsidR="001655FC" w:rsidRDefault="001655FC" w:rsidP="001655FC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9-8 – студент вільно володіє вивченим обсягом матеріалу теми застосовує його на практиці, самостійно виправляє допущені помилки, кількість яких незначна.</w:t>
            </w:r>
          </w:p>
          <w:p w:rsidR="001655FC" w:rsidRDefault="001655FC" w:rsidP="001655FC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7 – студент вміє зіставляти , узагальнювати, систематизувати інформацію під керівництвом викладача; виправляти помилки, серед яких є суттєві, добирати аргументи для підтвердження думок.</w:t>
            </w:r>
          </w:p>
          <w:p w:rsidR="001655FC" w:rsidRDefault="001655FC" w:rsidP="001655FC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6-5 – студент відтворює значну частину теоретичного матеріалу, виявляє знання і розуміння основних положень; з допомогою викладача може анал</w:t>
            </w:r>
            <w:r>
              <w:rPr>
                <w:szCs w:val="28"/>
              </w:rPr>
              <w:t>і</w:t>
            </w:r>
            <w:r>
              <w:rPr>
                <w:szCs w:val="28"/>
              </w:rPr>
              <w:t>зувати навчальний матеріал, виправляти помилки, серед яких є значна кіл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>кість суттєвих.</w:t>
            </w:r>
          </w:p>
          <w:p w:rsidR="001655FC" w:rsidRDefault="001655FC" w:rsidP="001655FC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 – мінімальний </w:t>
            </w:r>
            <w:proofErr w:type="spellStart"/>
            <w:r>
              <w:rPr>
                <w:szCs w:val="28"/>
              </w:rPr>
              <w:t>пороговий</w:t>
            </w:r>
            <w:proofErr w:type="spellEnd"/>
            <w:r>
              <w:rPr>
                <w:szCs w:val="28"/>
              </w:rPr>
              <w:t xml:space="preserve"> рівень встановлюється та трансформується в оцінку коли, студент володіє навчальним матеріалом на рівні, вищому за початковий, значну частину його відтворює на репродуктивному рівні.</w:t>
            </w:r>
          </w:p>
          <w:p w:rsidR="001655FC" w:rsidRPr="00593D4B" w:rsidRDefault="001655FC" w:rsidP="001655FC">
            <w:pPr>
              <w:tabs>
                <w:tab w:val="left" w:pos="3364"/>
              </w:tabs>
              <w:rPr>
                <w:b/>
                <w:szCs w:val="28"/>
              </w:rPr>
            </w:pPr>
            <w:r w:rsidRPr="00A23865">
              <w:rPr>
                <w:b/>
                <w:color w:val="000000"/>
                <w:szCs w:val="28"/>
                <w:lang w:eastAsia="uk-UA" w:bidi="uk-UA"/>
              </w:rPr>
              <w:t>Тема:</w:t>
            </w:r>
            <w:r>
              <w:rPr>
                <w:b/>
                <w:color w:val="000000"/>
                <w:szCs w:val="28"/>
                <w:lang w:eastAsia="uk-UA" w:bidi="uk-UA"/>
              </w:rPr>
              <w:t xml:space="preserve"> </w:t>
            </w:r>
            <w:r w:rsidRPr="00621AAF">
              <w:rPr>
                <w:b/>
                <w:color w:val="000000"/>
                <w:szCs w:val="28"/>
                <w:lang w:eastAsia="uk-UA" w:bidi="uk-UA"/>
              </w:rPr>
              <w:t>Ветеринарна освіта в Україні</w:t>
            </w:r>
            <w:r>
              <w:rPr>
                <w:b/>
                <w:color w:val="000000"/>
                <w:szCs w:val="28"/>
                <w:lang w:eastAsia="uk-UA" w:bidi="uk-UA"/>
              </w:rPr>
              <w:t>.</w:t>
            </w:r>
            <w:r w:rsidRPr="00593D4B">
              <w:rPr>
                <w:b/>
                <w:szCs w:val="28"/>
              </w:rPr>
              <w:t xml:space="preserve"> Сучасна спеціальність. Сучасний фахівець. Приватна ветеринарна медицина</w:t>
            </w:r>
          </w:p>
          <w:p w:rsidR="001655FC" w:rsidRDefault="001655FC" w:rsidP="001655FC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10-12 – студент виявляє особливі творчі здібності, вміє самостійно здобув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ти знання, без допомоги викладача знаходить та опрацьовує необхідну і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формацію, переконливо аргументує відповіді, самостійно розкриває власні обдарування і нахили.</w:t>
            </w:r>
          </w:p>
          <w:p w:rsidR="001655FC" w:rsidRDefault="001655FC" w:rsidP="001655FC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9-8 – студент вільно володіє вивченим обсягом матеріалу теми застосовує його на практиці, самостійно виправляє допущені помилки, кількість яких незначна.</w:t>
            </w:r>
          </w:p>
          <w:p w:rsidR="001655FC" w:rsidRDefault="001655FC" w:rsidP="001655FC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7 – студент вміє зіставляти , узагальнювати, систематизувати інформацію під керівництвом викладача; виправляти помилки, серед яких є суттєві, добирати аргументи для підтвердження думок.</w:t>
            </w:r>
          </w:p>
          <w:p w:rsidR="001655FC" w:rsidRDefault="001655FC" w:rsidP="001655FC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6-5 – студент відтворює значну частину теоретичного матеріалу, виявляє знання і розуміння основних положень; з допомогою викладача може анал</w:t>
            </w:r>
            <w:r>
              <w:rPr>
                <w:szCs w:val="28"/>
              </w:rPr>
              <w:t>і</w:t>
            </w:r>
            <w:r>
              <w:rPr>
                <w:szCs w:val="28"/>
              </w:rPr>
              <w:t>зувати навчальний матеріал, виправляти помилки, серед яких є значна кіл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>кість суттєвих.</w:t>
            </w:r>
          </w:p>
          <w:p w:rsidR="001655FC" w:rsidRDefault="001655FC" w:rsidP="001655FC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4 –</w:t>
            </w:r>
            <w:r w:rsidRPr="00D1404D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мінімальний </w:t>
            </w:r>
            <w:proofErr w:type="spellStart"/>
            <w:r>
              <w:rPr>
                <w:szCs w:val="28"/>
              </w:rPr>
              <w:t>пороговий</w:t>
            </w:r>
            <w:proofErr w:type="spellEnd"/>
            <w:r>
              <w:rPr>
                <w:szCs w:val="28"/>
              </w:rPr>
              <w:t xml:space="preserve"> рівень встановлюється та трансформується в оцінку коли,  студент володіє навчальним матеріалом на рівні, вищому за початковий, значну частину його відтворює на репродуктивному рівні.</w:t>
            </w:r>
          </w:p>
          <w:p w:rsidR="001655FC" w:rsidRDefault="001655FC" w:rsidP="001655FC">
            <w:pPr>
              <w:ind w:firstLine="567"/>
              <w:rPr>
                <w:szCs w:val="28"/>
              </w:rPr>
            </w:pPr>
          </w:p>
          <w:p w:rsidR="00F37B0C" w:rsidRDefault="00F37B0C" w:rsidP="00FA18AC">
            <w:pPr>
              <w:ind w:firstLine="89"/>
              <w:jc w:val="both"/>
              <w:rPr>
                <w:sz w:val="24"/>
              </w:rPr>
            </w:pPr>
          </w:p>
        </w:tc>
      </w:tr>
      <w:tr w:rsidR="00F37B0C" w:rsidTr="00846CCA">
        <w:trPr>
          <w:trHeight w:val="272"/>
        </w:trPr>
        <w:tc>
          <w:tcPr>
            <w:tcW w:w="2994" w:type="dxa"/>
            <w:shd w:val="clear" w:color="auto" w:fill="D9D9D9"/>
          </w:tcPr>
          <w:p w:rsidR="00F37B0C" w:rsidRDefault="00F37B0C" w:rsidP="00E53243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Політика курсу</w:t>
            </w:r>
          </w:p>
        </w:tc>
        <w:tc>
          <w:tcPr>
            <w:tcW w:w="7210" w:type="dxa"/>
          </w:tcPr>
          <w:p w:rsidR="00F37B0C" w:rsidRPr="00B848C2" w:rsidRDefault="00F37B0C" w:rsidP="00E53243">
            <w:pPr>
              <w:pStyle w:val="TableParagraph"/>
              <w:ind w:left="86" w:right="114"/>
              <w:jc w:val="both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B848C2">
              <w:rPr>
                <w:rFonts w:ascii="TimesNewRomanPSMT Cyr" w:hAnsi="TimesNewRomanPSMT Cyr"/>
                <w:color w:val="000000"/>
                <w:sz w:val="24"/>
                <w:szCs w:val="24"/>
              </w:rPr>
              <w:t>Курс передбачає індивідуальну роботу.</w:t>
            </w:r>
          </w:p>
          <w:p w:rsidR="00F37B0C" w:rsidRDefault="00F37B0C" w:rsidP="00E53243">
            <w:pPr>
              <w:pStyle w:val="TableParagraph"/>
              <w:ind w:left="86" w:right="114"/>
              <w:jc w:val="both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B848C2">
              <w:rPr>
                <w:rFonts w:ascii="TimesNewRomanPSMT Cyr" w:hAnsi="TimesNewRomanPSMT Cyr"/>
                <w:color w:val="000000"/>
                <w:sz w:val="24"/>
                <w:szCs w:val="24"/>
              </w:rPr>
              <w:t>Усі завдання, передбачені програмою, мають бути виконані у вст</w:t>
            </w:r>
            <w:r w:rsidRPr="00B848C2">
              <w:rPr>
                <w:rFonts w:ascii="TimesNewRomanPSMT Cyr" w:hAnsi="TimesNewRomanPSMT Cyr"/>
                <w:color w:val="000000"/>
                <w:sz w:val="24"/>
                <w:szCs w:val="24"/>
              </w:rPr>
              <w:t>а</w:t>
            </w:r>
            <w:r w:rsidRPr="00B848C2">
              <w:rPr>
                <w:rFonts w:ascii="TimesNewRomanPSMT Cyr" w:hAnsi="TimesNewRomanPSMT Cyr"/>
                <w:color w:val="000000"/>
                <w:sz w:val="24"/>
                <w:szCs w:val="24"/>
              </w:rPr>
              <w:t>новлений</w:t>
            </w:r>
            <w:r w:rsidR="007054B6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r w:rsidRPr="00B848C2">
              <w:rPr>
                <w:rFonts w:ascii="TimesNewRomanPSMT Cyr" w:hAnsi="TimesNewRomanPSMT Cyr"/>
                <w:color w:val="000000"/>
                <w:sz w:val="24"/>
                <w:szCs w:val="24"/>
              </w:rPr>
              <w:t>термін.</w:t>
            </w:r>
          </w:p>
          <w:p w:rsidR="00F37B0C" w:rsidRPr="00D6772B" w:rsidRDefault="00F37B0C" w:rsidP="00E53243">
            <w:pPr>
              <w:pStyle w:val="TableParagraph"/>
              <w:ind w:left="86" w:right="114"/>
              <w:jc w:val="both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B848C2">
              <w:rPr>
                <w:rFonts w:ascii="TimesNewRomanPSMT Cyr" w:hAnsi="TimesNewRomanPSMT Cyr"/>
                <w:color w:val="000000"/>
                <w:sz w:val="24"/>
                <w:szCs w:val="24"/>
              </w:rPr>
              <w:t>Якщо здобувач освіти відсутній з поважної причини, він/вона пр</w:t>
            </w:r>
            <w:r w:rsidRPr="00B848C2">
              <w:rPr>
                <w:rFonts w:ascii="TimesNewRomanPSMT Cyr" w:hAnsi="TimesNewRomanPSMT Cyr"/>
                <w:color w:val="000000"/>
                <w:sz w:val="24"/>
                <w:szCs w:val="24"/>
              </w:rPr>
              <w:t>е</w:t>
            </w:r>
            <w:r w:rsidRPr="00B848C2">
              <w:rPr>
                <w:rFonts w:ascii="TimesNewRomanPSMT Cyr" w:hAnsi="TimesNewRomanPSMT Cyr"/>
                <w:color w:val="000000"/>
                <w:sz w:val="24"/>
                <w:szCs w:val="24"/>
              </w:rPr>
              <w:t>зентує виконані завдання під час консультації викладача.</w:t>
            </w:r>
            <w:r w:rsidRPr="00B848C2">
              <w:rPr>
                <w:rFonts w:ascii="TimesNewRomanPSMT Cyr" w:hAnsi="TimesNewRomanPSMT Cyr"/>
                <w:color w:val="000000"/>
                <w:sz w:val="24"/>
                <w:szCs w:val="24"/>
              </w:rPr>
              <w:br/>
              <w:t>Під час роботи над індивідуальними завданнями та проектами не допустимо порушення академічної доброчесності.</w:t>
            </w:r>
          </w:p>
        </w:tc>
      </w:tr>
    </w:tbl>
    <w:p w:rsidR="005E0DF3" w:rsidRDefault="0096323F" w:rsidP="00E53243">
      <w:pPr>
        <w:tabs>
          <w:tab w:val="left" w:pos="4680"/>
        </w:tabs>
      </w:pPr>
      <w:r>
        <w:rPr>
          <w:sz w:val="24"/>
        </w:rPr>
        <w:tab/>
      </w:r>
    </w:p>
    <w:sectPr w:rsidR="005E0DF3" w:rsidSect="00540F2D">
      <w:pgSz w:w="11900" w:h="16850"/>
      <w:pgMar w:top="700" w:right="440" w:bottom="280" w:left="10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 Cy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F0615"/>
    <w:multiLevelType w:val="multilevel"/>
    <w:tmpl w:val="EAD23B6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1A640B"/>
    <w:multiLevelType w:val="hybridMultilevel"/>
    <w:tmpl w:val="4A3A05E2"/>
    <w:lvl w:ilvl="0" w:tplc="0C88081C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733C82"/>
    <w:multiLevelType w:val="hybridMultilevel"/>
    <w:tmpl w:val="0AAAA1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6A367D0"/>
    <w:multiLevelType w:val="hybridMultilevel"/>
    <w:tmpl w:val="5ED2F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3F1689"/>
    <w:multiLevelType w:val="multilevel"/>
    <w:tmpl w:val="5EA2E68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7"/>
        <w:szCs w:val="17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9C10C5"/>
    <w:multiLevelType w:val="hybridMultilevel"/>
    <w:tmpl w:val="5ED2F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6106A7"/>
    <w:multiLevelType w:val="hybridMultilevel"/>
    <w:tmpl w:val="A99C44AC"/>
    <w:lvl w:ilvl="0" w:tplc="00562C0E">
      <w:start w:val="1"/>
      <w:numFmt w:val="decimal"/>
      <w:lvlText w:val="%1."/>
      <w:lvlJc w:val="left"/>
      <w:pPr>
        <w:ind w:left="81" w:hanging="34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68EB126">
      <w:numFmt w:val="bullet"/>
      <w:lvlText w:val="•"/>
      <w:lvlJc w:val="left"/>
      <w:pPr>
        <w:ind w:left="801" w:hanging="346"/>
      </w:pPr>
      <w:rPr>
        <w:rFonts w:hint="default"/>
      </w:rPr>
    </w:lvl>
    <w:lvl w:ilvl="2" w:tplc="AB044226">
      <w:numFmt w:val="bullet"/>
      <w:lvlText w:val="•"/>
      <w:lvlJc w:val="left"/>
      <w:pPr>
        <w:ind w:left="1522" w:hanging="346"/>
      </w:pPr>
      <w:rPr>
        <w:rFonts w:hint="default"/>
      </w:rPr>
    </w:lvl>
    <w:lvl w:ilvl="3" w:tplc="12A22CAE">
      <w:numFmt w:val="bullet"/>
      <w:lvlText w:val="•"/>
      <w:lvlJc w:val="left"/>
      <w:pPr>
        <w:ind w:left="2244" w:hanging="346"/>
      </w:pPr>
      <w:rPr>
        <w:rFonts w:hint="default"/>
      </w:rPr>
    </w:lvl>
    <w:lvl w:ilvl="4" w:tplc="90989730">
      <w:numFmt w:val="bullet"/>
      <w:lvlText w:val="•"/>
      <w:lvlJc w:val="left"/>
      <w:pPr>
        <w:ind w:left="2965" w:hanging="346"/>
      </w:pPr>
      <w:rPr>
        <w:rFonts w:hint="default"/>
      </w:rPr>
    </w:lvl>
    <w:lvl w:ilvl="5" w:tplc="A3380D12">
      <w:numFmt w:val="bullet"/>
      <w:lvlText w:val="•"/>
      <w:lvlJc w:val="left"/>
      <w:pPr>
        <w:ind w:left="3687" w:hanging="346"/>
      </w:pPr>
      <w:rPr>
        <w:rFonts w:hint="default"/>
      </w:rPr>
    </w:lvl>
    <w:lvl w:ilvl="6" w:tplc="E144AAD6">
      <w:numFmt w:val="bullet"/>
      <w:lvlText w:val="•"/>
      <w:lvlJc w:val="left"/>
      <w:pPr>
        <w:ind w:left="4408" w:hanging="346"/>
      </w:pPr>
      <w:rPr>
        <w:rFonts w:hint="default"/>
      </w:rPr>
    </w:lvl>
    <w:lvl w:ilvl="7" w:tplc="823CB504">
      <w:numFmt w:val="bullet"/>
      <w:lvlText w:val="•"/>
      <w:lvlJc w:val="left"/>
      <w:pPr>
        <w:ind w:left="5129" w:hanging="346"/>
      </w:pPr>
      <w:rPr>
        <w:rFonts w:hint="default"/>
      </w:rPr>
    </w:lvl>
    <w:lvl w:ilvl="8" w:tplc="FDE24D38">
      <w:numFmt w:val="bullet"/>
      <w:lvlText w:val="•"/>
      <w:lvlJc w:val="left"/>
      <w:pPr>
        <w:ind w:left="5851" w:hanging="346"/>
      </w:pPr>
      <w:rPr>
        <w:rFonts w:hint="default"/>
      </w:rPr>
    </w:lvl>
  </w:abstractNum>
  <w:abstractNum w:abstractNumId="7">
    <w:nsid w:val="2C684E17"/>
    <w:multiLevelType w:val="hybridMultilevel"/>
    <w:tmpl w:val="0D164734"/>
    <w:lvl w:ilvl="0" w:tplc="101441DA">
      <w:numFmt w:val="bullet"/>
      <w:lvlText w:val="-"/>
      <w:lvlJc w:val="left"/>
      <w:pPr>
        <w:ind w:left="81" w:hanging="149"/>
      </w:pPr>
      <w:rPr>
        <w:rFonts w:ascii="Times New Roman" w:eastAsia="Times New Roman" w:hAnsi="Times New Roman" w:hint="default"/>
        <w:w w:val="99"/>
        <w:sz w:val="24"/>
      </w:rPr>
    </w:lvl>
    <w:lvl w:ilvl="1" w:tplc="BDD06CBA">
      <w:numFmt w:val="bullet"/>
      <w:lvlText w:val="•"/>
      <w:lvlJc w:val="left"/>
      <w:pPr>
        <w:ind w:left="801" w:hanging="149"/>
      </w:pPr>
      <w:rPr>
        <w:rFonts w:hint="default"/>
      </w:rPr>
    </w:lvl>
    <w:lvl w:ilvl="2" w:tplc="736C5EFE">
      <w:numFmt w:val="bullet"/>
      <w:lvlText w:val="•"/>
      <w:lvlJc w:val="left"/>
      <w:pPr>
        <w:ind w:left="1522" w:hanging="149"/>
      </w:pPr>
      <w:rPr>
        <w:rFonts w:hint="default"/>
      </w:rPr>
    </w:lvl>
    <w:lvl w:ilvl="3" w:tplc="CFFC8DF4">
      <w:numFmt w:val="bullet"/>
      <w:lvlText w:val="•"/>
      <w:lvlJc w:val="left"/>
      <w:pPr>
        <w:ind w:left="2244" w:hanging="149"/>
      </w:pPr>
      <w:rPr>
        <w:rFonts w:hint="default"/>
      </w:rPr>
    </w:lvl>
    <w:lvl w:ilvl="4" w:tplc="419C75B4">
      <w:numFmt w:val="bullet"/>
      <w:lvlText w:val="•"/>
      <w:lvlJc w:val="left"/>
      <w:pPr>
        <w:ind w:left="2965" w:hanging="149"/>
      </w:pPr>
      <w:rPr>
        <w:rFonts w:hint="default"/>
      </w:rPr>
    </w:lvl>
    <w:lvl w:ilvl="5" w:tplc="F4A02CE2">
      <w:numFmt w:val="bullet"/>
      <w:lvlText w:val="•"/>
      <w:lvlJc w:val="left"/>
      <w:pPr>
        <w:ind w:left="3687" w:hanging="149"/>
      </w:pPr>
      <w:rPr>
        <w:rFonts w:hint="default"/>
      </w:rPr>
    </w:lvl>
    <w:lvl w:ilvl="6" w:tplc="3D5668EE">
      <w:numFmt w:val="bullet"/>
      <w:lvlText w:val="•"/>
      <w:lvlJc w:val="left"/>
      <w:pPr>
        <w:ind w:left="4408" w:hanging="149"/>
      </w:pPr>
      <w:rPr>
        <w:rFonts w:hint="default"/>
      </w:rPr>
    </w:lvl>
    <w:lvl w:ilvl="7" w:tplc="DBF273BA">
      <w:numFmt w:val="bullet"/>
      <w:lvlText w:val="•"/>
      <w:lvlJc w:val="left"/>
      <w:pPr>
        <w:ind w:left="5129" w:hanging="149"/>
      </w:pPr>
      <w:rPr>
        <w:rFonts w:hint="default"/>
      </w:rPr>
    </w:lvl>
    <w:lvl w:ilvl="8" w:tplc="3060415A">
      <w:numFmt w:val="bullet"/>
      <w:lvlText w:val="•"/>
      <w:lvlJc w:val="left"/>
      <w:pPr>
        <w:ind w:left="5851" w:hanging="149"/>
      </w:pPr>
      <w:rPr>
        <w:rFonts w:hint="default"/>
      </w:rPr>
    </w:lvl>
  </w:abstractNum>
  <w:abstractNum w:abstractNumId="8">
    <w:nsid w:val="30461798"/>
    <w:multiLevelType w:val="hybridMultilevel"/>
    <w:tmpl w:val="D33C26FA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76F49D1"/>
    <w:multiLevelType w:val="hybridMultilevel"/>
    <w:tmpl w:val="8BB0742E"/>
    <w:lvl w:ilvl="0" w:tplc="43BE238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>
    <w:nsid w:val="3C4272E7"/>
    <w:multiLevelType w:val="hybridMultilevel"/>
    <w:tmpl w:val="A08CC336"/>
    <w:lvl w:ilvl="0" w:tplc="6D8CF1C6">
      <w:numFmt w:val="bullet"/>
      <w:lvlText w:val="-"/>
      <w:lvlJc w:val="left"/>
      <w:pPr>
        <w:ind w:left="81" w:hanging="308"/>
      </w:pPr>
      <w:rPr>
        <w:rFonts w:ascii="Times New Roman" w:eastAsia="Times New Roman" w:hAnsi="Times New Roman" w:hint="default"/>
        <w:w w:val="99"/>
        <w:sz w:val="24"/>
      </w:rPr>
    </w:lvl>
    <w:lvl w:ilvl="1" w:tplc="C47A13BE">
      <w:numFmt w:val="bullet"/>
      <w:lvlText w:val="•"/>
      <w:lvlJc w:val="left"/>
      <w:pPr>
        <w:ind w:left="800" w:hanging="308"/>
      </w:pPr>
      <w:rPr>
        <w:rFonts w:hint="default"/>
      </w:rPr>
    </w:lvl>
    <w:lvl w:ilvl="2" w:tplc="9CDC129E">
      <w:numFmt w:val="bullet"/>
      <w:lvlText w:val="•"/>
      <w:lvlJc w:val="left"/>
      <w:pPr>
        <w:ind w:left="1521" w:hanging="308"/>
      </w:pPr>
      <w:rPr>
        <w:rFonts w:hint="default"/>
      </w:rPr>
    </w:lvl>
    <w:lvl w:ilvl="3" w:tplc="79868B22">
      <w:numFmt w:val="bullet"/>
      <w:lvlText w:val="•"/>
      <w:lvlJc w:val="left"/>
      <w:pPr>
        <w:ind w:left="2241" w:hanging="308"/>
      </w:pPr>
      <w:rPr>
        <w:rFonts w:hint="default"/>
      </w:rPr>
    </w:lvl>
    <w:lvl w:ilvl="4" w:tplc="1918F21E">
      <w:numFmt w:val="bullet"/>
      <w:lvlText w:val="•"/>
      <w:lvlJc w:val="left"/>
      <w:pPr>
        <w:ind w:left="2962" w:hanging="308"/>
      </w:pPr>
      <w:rPr>
        <w:rFonts w:hint="default"/>
      </w:rPr>
    </w:lvl>
    <w:lvl w:ilvl="5" w:tplc="04FE06DC">
      <w:numFmt w:val="bullet"/>
      <w:lvlText w:val="•"/>
      <w:lvlJc w:val="left"/>
      <w:pPr>
        <w:ind w:left="3682" w:hanging="308"/>
      </w:pPr>
      <w:rPr>
        <w:rFonts w:hint="default"/>
      </w:rPr>
    </w:lvl>
    <w:lvl w:ilvl="6" w:tplc="A0F0C59A">
      <w:numFmt w:val="bullet"/>
      <w:lvlText w:val="•"/>
      <w:lvlJc w:val="left"/>
      <w:pPr>
        <w:ind w:left="4403" w:hanging="308"/>
      </w:pPr>
      <w:rPr>
        <w:rFonts w:hint="default"/>
      </w:rPr>
    </w:lvl>
    <w:lvl w:ilvl="7" w:tplc="570E1160">
      <w:numFmt w:val="bullet"/>
      <w:lvlText w:val="•"/>
      <w:lvlJc w:val="left"/>
      <w:pPr>
        <w:ind w:left="5123" w:hanging="308"/>
      </w:pPr>
      <w:rPr>
        <w:rFonts w:hint="default"/>
      </w:rPr>
    </w:lvl>
    <w:lvl w:ilvl="8" w:tplc="1346E010">
      <w:numFmt w:val="bullet"/>
      <w:lvlText w:val="•"/>
      <w:lvlJc w:val="left"/>
      <w:pPr>
        <w:ind w:left="5844" w:hanging="308"/>
      </w:pPr>
      <w:rPr>
        <w:rFonts w:hint="default"/>
      </w:rPr>
    </w:lvl>
  </w:abstractNum>
  <w:abstractNum w:abstractNumId="11">
    <w:nsid w:val="420B66CC"/>
    <w:multiLevelType w:val="hybridMultilevel"/>
    <w:tmpl w:val="E714A24C"/>
    <w:lvl w:ilvl="0" w:tplc="C48EFFA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D253A0F"/>
    <w:multiLevelType w:val="hybridMultilevel"/>
    <w:tmpl w:val="0F28C658"/>
    <w:lvl w:ilvl="0" w:tplc="C31A63E4">
      <w:start w:val="3"/>
      <w:numFmt w:val="decimal"/>
      <w:lvlText w:val="%1."/>
      <w:lvlJc w:val="left"/>
      <w:pPr>
        <w:ind w:left="81" w:hanging="26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BC06694">
      <w:numFmt w:val="bullet"/>
      <w:lvlText w:val="•"/>
      <w:lvlJc w:val="left"/>
      <w:pPr>
        <w:ind w:left="801" w:hanging="269"/>
      </w:pPr>
      <w:rPr>
        <w:rFonts w:hint="default"/>
      </w:rPr>
    </w:lvl>
    <w:lvl w:ilvl="2" w:tplc="D7F0948C">
      <w:numFmt w:val="bullet"/>
      <w:lvlText w:val="•"/>
      <w:lvlJc w:val="left"/>
      <w:pPr>
        <w:ind w:left="1522" w:hanging="269"/>
      </w:pPr>
      <w:rPr>
        <w:rFonts w:hint="default"/>
      </w:rPr>
    </w:lvl>
    <w:lvl w:ilvl="3" w:tplc="4CB067B0">
      <w:numFmt w:val="bullet"/>
      <w:lvlText w:val="•"/>
      <w:lvlJc w:val="left"/>
      <w:pPr>
        <w:ind w:left="2244" w:hanging="269"/>
      </w:pPr>
      <w:rPr>
        <w:rFonts w:hint="default"/>
      </w:rPr>
    </w:lvl>
    <w:lvl w:ilvl="4" w:tplc="5D724DFE">
      <w:numFmt w:val="bullet"/>
      <w:lvlText w:val="•"/>
      <w:lvlJc w:val="left"/>
      <w:pPr>
        <w:ind w:left="2965" w:hanging="269"/>
      </w:pPr>
      <w:rPr>
        <w:rFonts w:hint="default"/>
      </w:rPr>
    </w:lvl>
    <w:lvl w:ilvl="5" w:tplc="8BE09C58">
      <w:numFmt w:val="bullet"/>
      <w:lvlText w:val="•"/>
      <w:lvlJc w:val="left"/>
      <w:pPr>
        <w:ind w:left="3687" w:hanging="269"/>
      </w:pPr>
      <w:rPr>
        <w:rFonts w:hint="default"/>
      </w:rPr>
    </w:lvl>
    <w:lvl w:ilvl="6" w:tplc="70D06D1C">
      <w:numFmt w:val="bullet"/>
      <w:lvlText w:val="•"/>
      <w:lvlJc w:val="left"/>
      <w:pPr>
        <w:ind w:left="4408" w:hanging="269"/>
      </w:pPr>
      <w:rPr>
        <w:rFonts w:hint="default"/>
      </w:rPr>
    </w:lvl>
    <w:lvl w:ilvl="7" w:tplc="33F22CF4">
      <w:numFmt w:val="bullet"/>
      <w:lvlText w:val="•"/>
      <w:lvlJc w:val="left"/>
      <w:pPr>
        <w:ind w:left="5129" w:hanging="269"/>
      </w:pPr>
      <w:rPr>
        <w:rFonts w:hint="default"/>
      </w:rPr>
    </w:lvl>
    <w:lvl w:ilvl="8" w:tplc="018E1A24">
      <w:numFmt w:val="bullet"/>
      <w:lvlText w:val="•"/>
      <w:lvlJc w:val="left"/>
      <w:pPr>
        <w:ind w:left="5851" w:hanging="269"/>
      </w:pPr>
      <w:rPr>
        <w:rFonts w:hint="default"/>
      </w:rPr>
    </w:lvl>
  </w:abstractNum>
  <w:abstractNum w:abstractNumId="13">
    <w:nsid w:val="67DF1286"/>
    <w:multiLevelType w:val="hybridMultilevel"/>
    <w:tmpl w:val="5C8CBD26"/>
    <w:lvl w:ilvl="0" w:tplc="E52C9068">
      <w:start w:val="1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7A7579"/>
    <w:multiLevelType w:val="hybridMultilevel"/>
    <w:tmpl w:val="F150295E"/>
    <w:lvl w:ilvl="0" w:tplc="89B09DD6">
      <w:numFmt w:val="bullet"/>
      <w:lvlText w:val=""/>
      <w:lvlJc w:val="left"/>
      <w:pPr>
        <w:ind w:left="129" w:hanging="231"/>
      </w:pPr>
      <w:rPr>
        <w:rFonts w:ascii="Symbol" w:eastAsia="Times New Roman" w:hAnsi="Symbol" w:hint="default"/>
        <w:w w:val="100"/>
        <w:sz w:val="24"/>
      </w:rPr>
    </w:lvl>
    <w:lvl w:ilvl="1" w:tplc="91866C9A">
      <w:numFmt w:val="bullet"/>
      <w:lvlText w:val="•"/>
      <w:lvlJc w:val="left"/>
      <w:pPr>
        <w:ind w:left="837" w:hanging="231"/>
      </w:pPr>
      <w:rPr>
        <w:rFonts w:hint="default"/>
      </w:rPr>
    </w:lvl>
    <w:lvl w:ilvl="2" w:tplc="E39C6040">
      <w:numFmt w:val="bullet"/>
      <w:lvlText w:val="•"/>
      <w:lvlJc w:val="left"/>
      <w:pPr>
        <w:ind w:left="1554" w:hanging="231"/>
      </w:pPr>
      <w:rPr>
        <w:rFonts w:hint="default"/>
      </w:rPr>
    </w:lvl>
    <w:lvl w:ilvl="3" w:tplc="E5EE687C">
      <w:numFmt w:val="bullet"/>
      <w:lvlText w:val="•"/>
      <w:lvlJc w:val="left"/>
      <w:pPr>
        <w:ind w:left="2272" w:hanging="231"/>
      </w:pPr>
      <w:rPr>
        <w:rFonts w:hint="default"/>
      </w:rPr>
    </w:lvl>
    <w:lvl w:ilvl="4" w:tplc="DFD0B846">
      <w:numFmt w:val="bullet"/>
      <w:lvlText w:val="•"/>
      <w:lvlJc w:val="left"/>
      <w:pPr>
        <w:ind w:left="2989" w:hanging="231"/>
      </w:pPr>
      <w:rPr>
        <w:rFonts w:hint="default"/>
      </w:rPr>
    </w:lvl>
    <w:lvl w:ilvl="5" w:tplc="DB4EDC62">
      <w:numFmt w:val="bullet"/>
      <w:lvlText w:val="•"/>
      <w:lvlJc w:val="left"/>
      <w:pPr>
        <w:ind w:left="3707" w:hanging="231"/>
      </w:pPr>
      <w:rPr>
        <w:rFonts w:hint="default"/>
      </w:rPr>
    </w:lvl>
    <w:lvl w:ilvl="6" w:tplc="2A9AC948">
      <w:numFmt w:val="bullet"/>
      <w:lvlText w:val="•"/>
      <w:lvlJc w:val="left"/>
      <w:pPr>
        <w:ind w:left="4424" w:hanging="231"/>
      </w:pPr>
      <w:rPr>
        <w:rFonts w:hint="default"/>
      </w:rPr>
    </w:lvl>
    <w:lvl w:ilvl="7" w:tplc="82ACA512">
      <w:numFmt w:val="bullet"/>
      <w:lvlText w:val="•"/>
      <w:lvlJc w:val="left"/>
      <w:pPr>
        <w:ind w:left="5141" w:hanging="231"/>
      </w:pPr>
      <w:rPr>
        <w:rFonts w:hint="default"/>
      </w:rPr>
    </w:lvl>
    <w:lvl w:ilvl="8" w:tplc="412CB86A">
      <w:numFmt w:val="bullet"/>
      <w:lvlText w:val="•"/>
      <w:lvlJc w:val="left"/>
      <w:pPr>
        <w:ind w:left="5859" w:hanging="231"/>
      </w:pPr>
      <w:rPr>
        <w:rFonts w:hint="default"/>
      </w:rPr>
    </w:lvl>
  </w:abstractNum>
  <w:abstractNum w:abstractNumId="15">
    <w:nsid w:val="7AE74425"/>
    <w:multiLevelType w:val="hybridMultilevel"/>
    <w:tmpl w:val="224ABAFE"/>
    <w:lvl w:ilvl="0" w:tplc="12DA9D08">
      <w:numFmt w:val="bullet"/>
      <w:lvlText w:val=""/>
      <w:lvlJc w:val="left"/>
      <w:pPr>
        <w:ind w:left="129" w:hanging="231"/>
      </w:pPr>
      <w:rPr>
        <w:rFonts w:ascii="Symbol" w:eastAsia="Times New Roman" w:hAnsi="Symbol" w:hint="default"/>
        <w:w w:val="100"/>
        <w:sz w:val="24"/>
      </w:rPr>
    </w:lvl>
    <w:lvl w:ilvl="1" w:tplc="CBB0B78E">
      <w:numFmt w:val="bullet"/>
      <w:lvlText w:val="•"/>
      <w:lvlJc w:val="left"/>
      <w:pPr>
        <w:ind w:left="837" w:hanging="231"/>
      </w:pPr>
      <w:rPr>
        <w:rFonts w:hint="default"/>
      </w:rPr>
    </w:lvl>
    <w:lvl w:ilvl="2" w:tplc="5478F89A">
      <w:numFmt w:val="bullet"/>
      <w:lvlText w:val="•"/>
      <w:lvlJc w:val="left"/>
      <w:pPr>
        <w:ind w:left="1554" w:hanging="231"/>
      </w:pPr>
      <w:rPr>
        <w:rFonts w:hint="default"/>
      </w:rPr>
    </w:lvl>
    <w:lvl w:ilvl="3" w:tplc="CABC4780">
      <w:numFmt w:val="bullet"/>
      <w:lvlText w:val="•"/>
      <w:lvlJc w:val="left"/>
      <w:pPr>
        <w:ind w:left="2272" w:hanging="231"/>
      </w:pPr>
      <w:rPr>
        <w:rFonts w:hint="default"/>
      </w:rPr>
    </w:lvl>
    <w:lvl w:ilvl="4" w:tplc="48AA078C">
      <w:numFmt w:val="bullet"/>
      <w:lvlText w:val="•"/>
      <w:lvlJc w:val="left"/>
      <w:pPr>
        <w:ind w:left="2989" w:hanging="231"/>
      </w:pPr>
      <w:rPr>
        <w:rFonts w:hint="default"/>
      </w:rPr>
    </w:lvl>
    <w:lvl w:ilvl="5" w:tplc="EF842F3C">
      <w:numFmt w:val="bullet"/>
      <w:lvlText w:val="•"/>
      <w:lvlJc w:val="left"/>
      <w:pPr>
        <w:ind w:left="3707" w:hanging="231"/>
      </w:pPr>
      <w:rPr>
        <w:rFonts w:hint="default"/>
      </w:rPr>
    </w:lvl>
    <w:lvl w:ilvl="6" w:tplc="6F42ACE0">
      <w:numFmt w:val="bullet"/>
      <w:lvlText w:val="•"/>
      <w:lvlJc w:val="left"/>
      <w:pPr>
        <w:ind w:left="4424" w:hanging="231"/>
      </w:pPr>
      <w:rPr>
        <w:rFonts w:hint="default"/>
      </w:rPr>
    </w:lvl>
    <w:lvl w:ilvl="7" w:tplc="9E720EA0">
      <w:numFmt w:val="bullet"/>
      <w:lvlText w:val="•"/>
      <w:lvlJc w:val="left"/>
      <w:pPr>
        <w:ind w:left="5141" w:hanging="231"/>
      </w:pPr>
      <w:rPr>
        <w:rFonts w:hint="default"/>
      </w:rPr>
    </w:lvl>
    <w:lvl w:ilvl="8" w:tplc="5B9E201A">
      <w:numFmt w:val="bullet"/>
      <w:lvlText w:val="•"/>
      <w:lvlJc w:val="left"/>
      <w:pPr>
        <w:ind w:left="5859" w:hanging="231"/>
      </w:pPr>
      <w:rPr>
        <w:rFonts w:hint="default"/>
      </w:rPr>
    </w:lvl>
  </w:abstractNum>
  <w:abstractNum w:abstractNumId="16">
    <w:nsid w:val="7BCA41FF"/>
    <w:multiLevelType w:val="hybridMultilevel"/>
    <w:tmpl w:val="420408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CE93FCF"/>
    <w:multiLevelType w:val="hybridMultilevel"/>
    <w:tmpl w:val="70528E72"/>
    <w:lvl w:ilvl="0" w:tplc="4B52EFB4">
      <w:start w:val="5"/>
      <w:numFmt w:val="decimal"/>
      <w:lvlText w:val="%1."/>
      <w:lvlJc w:val="left"/>
      <w:pPr>
        <w:ind w:left="81" w:hanging="30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E04CA82">
      <w:numFmt w:val="bullet"/>
      <w:lvlText w:val="•"/>
      <w:lvlJc w:val="left"/>
      <w:pPr>
        <w:ind w:left="801" w:hanging="307"/>
      </w:pPr>
      <w:rPr>
        <w:rFonts w:hint="default"/>
      </w:rPr>
    </w:lvl>
    <w:lvl w:ilvl="2" w:tplc="96804B60">
      <w:numFmt w:val="bullet"/>
      <w:lvlText w:val="•"/>
      <w:lvlJc w:val="left"/>
      <w:pPr>
        <w:ind w:left="1522" w:hanging="307"/>
      </w:pPr>
      <w:rPr>
        <w:rFonts w:hint="default"/>
      </w:rPr>
    </w:lvl>
    <w:lvl w:ilvl="3" w:tplc="1E842D26">
      <w:numFmt w:val="bullet"/>
      <w:lvlText w:val="•"/>
      <w:lvlJc w:val="left"/>
      <w:pPr>
        <w:ind w:left="2244" w:hanging="307"/>
      </w:pPr>
      <w:rPr>
        <w:rFonts w:hint="default"/>
      </w:rPr>
    </w:lvl>
    <w:lvl w:ilvl="4" w:tplc="80B883A4">
      <w:numFmt w:val="bullet"/>
      <w:lvlText w:val="•"/>
      <w:lvlJc w:val="left"/>
      <w:pPr>
        <w:ind w:left="2965" w:hanging="307"/>
      </w:pPr>
      <w:rPr>
        <w:rFonts w:hint="default"/>
      </w:rPr>
    </w:lvl>
    <w:lvl w:ilvl="5" w:tplc="AC7227D6">
      <w:numFmt w:val="bullet"/>
      <w:lvlText w:val="•"/>
      <w:lvlJc w:val="left"/>
      <w:pPr>
        <w:ind w:left="3687" w:hanging="307"/>
      </w:pPr>
      <w:rPr>
        <w:rFonts w:hint="default"/>
      </w:rPr>
    </w:lvl>
    <w:lvl w:ilvl="6" w:tplc="C8A4DC0A">
      <w:numFmt w:val="bullet"/>
      <w:lvlText w:val="•"/>
      <w:lvlJc w:val="left"/>
      <w:pPr>
        <w:ind w:left="4408" w:hanging="307"/>
      </w:pPr>
      <w:rPr>
        <w:rFonts w:hint="default"/>
      </w:rPr>
    </w:lvl>
    <w:lvl w:ilvl="7" w:tplc="12188988">
      <w:numFmt w:val="bullet"/>
      <w:lvlText w:val="•"/>
      <w:lvlJc w:val="left"/>
      <w:pPr>
        <w:ind w:left="5129" w:hanging="307"/>
      </w:pPr>
      <w:rPr>
        <w:rFonts w:hint="default"/>
      </w:rPr>
    </w:lvl>
    <w:lvl w:ilvl="8" w:tplc="B2FE43BA">
      <w:numFmt w:val="bullet"/>
      <w:lvlText w:val="•"/>
      <w:lvlJc w:val="left"/>
      <w:pPr>
        <w:ind w:left="5851" w:hanging="307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12"/>
  </w:num>
  <w:num w:numId="4">
    <w:abstractNumId w:val="6"/>
  </w:num>
  <w:num w:numId="5">
    <w:abstractNumId w:val="14"/>
  </w:num>
  <w:num w:numId="6">
    <w:abstractNumId w:val="7"/>
  </w:num>
  <w:num w:numId="7">
    <w:abstractNumId w:val="10"/>
  </w:num>
  <w:num w:numId="8">
    <w:abstractNumId w:val="13"/>
  </w:num>
  <w:num w:numId="9">
    <w:abstractNumId w:val="9"/>
  </w:num>
  <w:num w:numId="10">
    <w:abstractNumId w:val="1"/>
  </w:num>
  <w:num w:numId="11">
    <w:abstractNumId w:val="11"/>
  </w:num>
  <w:num w:numId="12">
    <w:abstractNumId w:val="8"/>
  </w:num>
  <w:num w:numId="13">
    <w:abstractNumId w:val="2"/>
  </w:num>
  <w:num w:numId="14">
    <w:abstractNumId w:val="16"/>
  </w:num>
  <w:num w:numId="15">
    <w:abstractNumId w:val="3"/>
  </w:num>
  <w:num w:numId="16">
    <w:abstractNumId w:val="5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905AF"/>
    <w:rsid w:val="00001E5F"/>
    <w:rsid w:val="00026392"/>
    <w:rsid w:val="00036D57"/>
    <w:rsid w:val="00042DED"/>
    <w:rsid w:val="00060398"/>
    <w:rsid w:val="000764B7"/>
    <w:rsid w:val="000905AF"/>
    <w:rsid w:val="00096DEC"/>
    <w:rsid w:val="000B71CA"/>
    <w:rsid w:val="000C1D13"/>
    <w:rsid w:val="000F1439"/>
    <w:rsid w:val="00150570"/>
    <w:rsid w:val="001655FC"/>
    <w:rsid w:val="001D5949"/>
    <w:rsid w:val="001F543B"/>
    <w:rsid w:val="002A65D6"/>
    <w:rsid w:val="002C58BE"/>
    <w:rsid w:val="00302EA2"/>
    <w:rsid w:val="00303647"/>
    <w:rsid w:val="003113E8"/>
    <w:rsid w:val="00313D37"/>
    <w:rsid w:val="00314AC2"/>
    <w:rsid w:val="00350BAB"/>
    <w:rsid w:val="00367AE9"/>
    <w:rsid w:val="00382806"/>
    <w:rsid w:val="003F7284"/>
    <w:rsid w:val="0045395A"/>
    <w:rsid w:val="004A3B24"/>
    <w:rsid w:val="004D2941"/>
    <w:rsid w:val="004E7AD5"/>
    <w:rsid w:val="004F1B0E"/>
    <w:rsid w:val="00536B43"/>
    <w:rsid w:val="00540F2D"/>
    <w:rsid w:val="005969A1"/>
    <w:rsid w:val="005B033B"/>
    <w:rsid w:val="005B5E39"/>
    <w:rsid w:val="005B6528"/>
    <w:rsid w:val="005B7EFD"/>
    <w:rsid w:val="005C5FB9"/>
    <w:rsid w:val="005E0DF3"/>
    <w:rsid w:val="00607A2F"/>
    <w:rsid w:val="00625D89"/>
    <w:rsid w:val="006B4436"/>
    <w:rsid w:val="007054B6"/>
    <w:rsid w:val="00733517"/>
    <w:rsid w:val="007451EC"/>
    <w:rsid w:val="00755D47"/>
    <w:rsid w:val="00783A14"/>
    <w:rsid w:val="007A19F6"/>
    <w:rsid w:val="007C359E"/>
    <w:rsid w:val="00820563"/>
    <w:rsid w:val="008326C6"/>
    <w:rsid w:val="00846CCA"/>
    <w:rsid w:val="00856C3F"/>
    <w:rsid w:val="00863AAC"/>
    <w:rsid w:val="008C57D2"/>
    <w:rsid w:val="008F5484"/>
    <w:rsid w:val="0091501C"/>
    <w:rsid w:val="00926B64"/>
    <w:rsid w:val="00926BF9"/>
    <w:rsid w:val="00943D8F"/>
    <w:rsid w:val="0096323F"/>
    <w:rsid w:val="00963A80"/>
    <w:rsid w:val="0096757A"/>
    <w:rsid w:val="00972542"/>
    <w:rsid w:val="009A2E25"/>
    <w:rsid w:val="009B6353"/>
    <w:rsid w:val="009C0D83"/>
    <w:rsid w:val="00A00D91"/>
    <w:rsid w:val="00A0331B"/>
    <w:rsid w:val="00A114B4"/>
    <w:rsid w:val="00A54C8F"/>
    <w:rsid w:val="00A91D07"/>
    <w:rsid w:val="00AF3D5B"/>
    <w:rsid w:val="00B07E60"/>
    <w:rsid w:val="00B15298"/>
    <w:rsid w:val="00B35E13"/>
    <w:rsid w:val="00B848C2"/>
    <w:rsid w:val="00BA799F"/>
    <w:rsid w:val="00BF239B"/>
    <w:rsid w:val="00C01F4A"/>
    <w:rsid w:val="00C21B92"/>
    <w:rsid w:val="00C22FB5"/>
    <w:rsid w:val="00D67098"/>
    <w:rsid w:val="00D67340"/>
    <w:rsid w:val="00D6772B"/>
    <w:rsid w:val="00DC129C"/>
    <w:rsid w:val="00E53243"/>
    <w:rsid w:val="00E5777C"/>
    <w:rsid w:val="00E85DAC"/>
    <w:rsid w:val="00E9001C"/>
    <w:rsid w:val="00EA397E"/>
    <w:rsid w:val="00EF4EBD"/>
    <w:rsid w:val="00F37B0C"/>
    <w:rsid w:val="00F45DAD"/>
    <w:rsid w:val="00F47291"/>
    <w:rsid w:val="00F70379"/>
    <w:rsid w:val="00F86D36"/>
    <w:rsid w:val="00FA18AC"/>
    <w:rsid w:val="00FD235C"/>
    <w:rsid w:val="00FD79D5"/>
    <w:rsid w:val="00FF5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F2D"/>
    <w:pPr>
      <w:autoSpaceDE w:val="0"/>
      <w:autoSpaceDN w:val="0"/>
    </w:pPr>
    <w:rPr>
      <w:rFonts w:ascii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0F2D"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40F2D"/>
  </w:style>
  <w:style w:type="paragraph" w:customStyle="1" w:styleId="TableParagraph">
    <w:name w:val="Table Paragraph"/>
    <w:basedOn w:val="a"/>
    <w:uiPriority w:val="1"/>
    <w:qFormat/>
    <w:rsid w:val="00540F2D"/>
    <w:pPr>
      <w:ind w:left="81"/>
    </w:pPr>
  </w:style>
  <w:style w:type="paragraph" w:styleId="a4">
    <w:name w:val="Body Text"/>
    <w:basedOn w:val="a"/>
    <w:link w:val="a5"/>
    <w:uiPriority w:val="1"/>
    <w:qFormat/>
    <w:rsid w:val="00060398"/>
    <w:pPr>
      <w:ind w:left="232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locked/>
    <w:rsid w:val="00060398"/>
    <w:rPr>
      <w:rFonts w:ascii="Times New Roman" w:hAnsi="Times New Roman" w:cs="Times New Roman"/>
      <w:sz w:val="28"/>
      <w:szCs w:val="28"/>
      <w:lang w:val="uk-UA" w:eastAsia="x-none"/>
    </w:rPr>
  </w:style>
  <w:style w:type="character" w:customStyle="1" w:styleId="markedcontent">
    <w:name w:val="markedcontent"/>
    <w:basedOn w:val="a0"/>
    <w:rsid w:val="0096323F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F23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F239B"/>
    <w:rPr>
      <w:rFonts w:ascii="Tahoma" w:hAnsi="Tahoma" w:cs="Tahoma"/>
      <w:sz w:val="16"/>
      <w:szCs w:val="16"/>
      <w:lang w:val="uk-UA" w:eastAsia="x-none"/>
    </w:rPr>
  </w:style>
  <w:style w:type="table" w:styleId="a8">
    <w:name w:val="Table Grid"/>
    <w:basedOn w:val="a1"/>
    <w:uiPriority w:val="39"/>
    <w:rsid w:val="00926B64"/>
    <w:pPr>
      <w:autoSpaceDE w:val="0"/>
      <w:autoSpaceDN w:val="0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"/>
    <w:link w:val="31"/>
    <w:locked/>
    <w:rsid w:val="00E85DAC"/>
    <w:rPr>
      <w:shd w:val="clear" w:color="auto" w:fill="FFFFFF"/>
    </w:rPr>
  </w:style>
  <w:style w:type="paragraph" w:customStyle="1" w:styleId="31">
    <w:name w:val="Основной текст (3)1"/>
    <w:basedOn w:val="a"/>
    <w:link w:val="3"/>
    <w:rsid w:val="00E85DAC"/>
    <w:pPr>
      <w:widowControl/>
      <w:shd w:val="clear" w:color="auto" w:fill="FFFFFF"/>
      <w:autoSpaceDE/>
      <w:autoSpaceDN/>
      <w:spacing w:line="264" w:lineRule="exact"/>
      <w:ind w:firstLine="2600"/>
    </w:pPr>
    <w:rPr>
      <w:rFonts w:asciiTheme="minorHAnsi" w:hAnsiTheme="minorHAnsi" w:cstheme="minorHAnsi"/>
      <w:shd w:val="clear" w:color="auto" w:fill="FFFFFF"/>
      <w:lang w:val="en-US"/>
    </w:rPr>
  </w:style>
  <w:style w:type="character" w:customStyle="1" w:styleId="5">
    <w:name w:val="Основной текст (5)"/>
    <w:link w:val="51"/>
    <w:locked/>
    <w:rsid w:val="00E85DAC"/>
    <w:rPr>
      <w:shd w:val="clear" w:color="auto" w:fill="FFFFFF"/>
    </w:rPr>
  </w:style>
  <w:style w:type="paragraph" w:customStyle="1" w:styleId="51">
    <w:name w:val="Основной текст (5)1"/>
    <w:basedOn w:val="a"/>
    <w:link w:val="5"/>
    <w:rsid w:val="00E85DAC"/>
    <w:pPr>
      <w:widowControl/>
      <w:shd w:val="clear" w:color="auto" w:fill="FFFFFF"/>
      <w:autoSpaceDE/>
      <w:autoSpaceDN/>
      <w:spacing w:line="264" w:lineRule="exact"/>
      <w:ind w:hanging="400"/>
    </w:pPr>
    <w:rPr>
      <w:rFonts w:asciiTheme="minorHAnsi" w:hAnsiTheme="minorHAnsi" w:cstheme="minorHAnsi"/>
      <w:shd w:val="clear" w:color="auto" w:fill="FFFFFF"/>
      <w:lang w:val="en-US"/>
    </w:rPr>
  </w:style>
  <w:style w:type="paragraph" w:customStyle="1" w:styleId="1">
    <w:name w:val="Абзац списка1"/>
    <w:basedOn w:val="a"/>
    <w:rsid w:val="00E85DAC"/>
    <w:pPr>
      <w:widowControl/>
      <w:autoSpaceDE/>
      <w:autoSpaceDN/>
      <w:spacing w:after="200" w:line="276" w:lineRule="auto"/>
      <w:ind w:left="720"/>
    </w:pPr>
    <w:rPr>
      <w:rFonts w:ascii="Calibri" w:eastAsia="Calibri" w:hAnsi="Calibri"/>
      <w:lang w:val="ru-RU"/>
    </w:rPr>
  </w:style>
  <w:style w:type="character" w:customStyle="1" w:styleId="50">
    <w:name w:val="Основной текст (5)_"/>
    <w:rsid w:val="001655FC"/>
    <w:rPr>
      <w:rFonts w:ascii="Times New Roman" w:eastAsia="Times New Roman" w:hAnsi="Times New Roman"/>
      <w:b/>
      <w:bCs/>
      <w:spacing w:val="-2"/>
      <w:sz w:val="17"/>
      <w:szCs w:val="17"/>
      <w:shd w:val="clear" w:color="auto" w:fill="FFFFFF"/>
    </w:rPr>
  </w:style>
  <w:style w:type="character" w:styleId="a9">
    <w:name w:val="Hyperlink"/>
    <w:uiPriority w:val="99"/>
    <w:unhideWhenUsed/>
    <w:rsid w:val="00926BF9"/>
    <w:rPr>
      <w:color w:val="0000FF"/>
      <w:u w:val="single"/>
    </w:rPr>
  </w:style>
  <w:style w:type="character" w:styleId="aa">
    <w:name w:val="Emphasis"/>
    <w:qFormat/>
    <w:rsid w:val="00926BF9"/>
    <w:rPr>
      <w:i/>
      <w:iCs/>
    </w:rPr>
  </w:style>
  <w:style w:type="character" w:customStyle="1" w:styleId="dat0">
    <w:name w:val="dat0"/>
    <w:basedOn w:val="a0"/>
    <w:rsid w:val="00926BF9"/>
  </w:style>
  <w:style w:type="paragraph" w:styleId="HTML">
    <w:name w:val="HTML Preformatted"/>
    <w:basedOn w:val="a"/>
    <w:link w:val="HTML0"/>
    <w:uiPriority w:val="99"/>
    <w:unhideWhenUsed/>
    <w:rsid w:val="00926BF9"/>
    <w:pPr>
      <w:widowControl/>
      <w:autoSpaceDE/>
      <w:autoSpaceDN/>
    </w:pPr>
    <w:rPr>
      <w:rFonts w:ascii="Consolas" w:eastAsia="Batang" w:hAnsi="Consolas" w:cs="Consolas"/>
      <w:sz w:val="20"/>
      <w:szCs w:val="20"/>
      <w:lang w:val="ru-RU" w:eastAsia="ko-KR"/>
    </w:rPr>
  </w:style>
  <w:style w:type="character" w:customStyle="1" w:styleId="HTML0">
    <w:name w:val="Стандартный HTML Знак"/>
    <w:basedOn w:val="a0"/>
    <w:link w:val="HTML"/>
    <w:uiPriority w:val="99"/>
    <w:rsid w:val="00926BF9"/>
    <w:rPr>
      <w:rFonts w:ascii="Consolas" w:eastAsia="Batang" w:hAnsi="Consolas" w:cs="Consolas"/>
      <w:sz w:val="20"/>
      <w:szCs w:val="20"/>
      <w:lang w:val="ru-RU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mer.gov.ua" TargetMode="External"/><Relationship Id="rId3" Type="http://schemas.openxmlformats.org/officeDocument/2006/relationships/styles" Target="styles.xml"/><Relationship Id="rId7" Type="http://schemas.openxmlformats.org/officeDocument/2006/relationships/hyperlink" Target="http://zakon2.rada.gov.ua/%20laws/show/2498-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5EFC8-E7FB-43E3-98F1-BC9A2BD89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2649</Words>
  <Characters>15100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Admin</cp:lastModifiedBy>
  <cp:revision>14</cp:revision>
  <cp:lastPrinted>2021-12-03T07:09:00Z</cp:lastPrinted>
  <dcterms:created xsi:type="dcterms:W3CDTF">2022-01-12T12:52:00Z</dcterms:created>
  <dcterms:modified xsi:type="dcterms:W3CDTF">2022-12-12T07:35:00Z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2021-03-12T22:00:00Z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2021-11-05T22:00:00Z</vt:filetime>
  </property>
</Properties>
</file>